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1FF3" w14:textId="2D3EFA79" w:rsidR="00EA58C3" w:rsidRPr="008914D7" w:rsidRDefault="00F7600B" w:rsidP="004A0528">
      <w:pPr>
        <w:ind w:left="567" w:hanging="425"/>
        <w:jc w:val="both"/>
        <w:rPr>
          <w:rFonts w:ascii="Sylfaen" w:hAnsi="Sylfaen"/>
        </w:rPr>
      </w:pPr>
      <w:bookmarkStart w:id="0" w:name="_heading=h.gjdgxs" w:colFirst="0" w:colLast="0"/>
      <w:bookmarkEnd w:id="0"/>
      <w:r>
        <w:rPr>
          <w:rFonts w:ascii="Sylfaen" w:hAnsi="Sylfaen"/>
        </w:rPr>
        <w:t xml:space="preserve"> </w:t>
      </w:r>
    </w:p>
    <w:p w14:paraId="639B6A36" w14:textId="77777777" w:rsidR="00436721" w:rsidRDefault="00436721" w:rsidP="004A0528">
      <w:pPr>
        <w:ind w:left="567" w:hanging="425"/>
        <w:jc w:val="center"/>
        <w:rPr>
          <w:b/>
        </w:rPr>
      </w:pPr>
    </w:p>
    <w:p w14:paraId="17A82B95" w14:textId="77777777" w:rsidR="00436721" w:rsidRDefault="00436721" w:rsidP="004A0528">
      <w:pPr>
        <w:ind w:left="567" w:hanging="425"/>
        <w:jc w:val="center"/>
        <w:rPr>
          <w:b/>
        </w:rPr>
      </w:pPr>
    </w:p>
    <w:p w14:paraId="79F836BE" w14:textId="77777777" w:rsidR="00436721" w:rsidRDefault="00436721" w:rsidP="004A0528">
      <w:pPr>
        <w:ind w:left="567" w:hanging="425"/>
        <w:jc w:val="center"/>
        <w:rPr>
          <w:b/>
        </w:rPr>
      </w:pPr>
    </w:p>
    <w:p w14:paraId="709A69D8" w14:textId="77777777" w:rsidR="00436721" w:rsidRDefault="00436721" w:rsidP="004A0528">
      <w:pPr>
        <w:ind w:left="567" w:hanging="425"/>
        <w:jc w:val="center"/>
        <w:rPr>
          <w:b/>
        </w:rPr>
      </w:pPr>
    </w:p>
    <w:p w14:paraId="749F6317" w14:textId="77777777" w:rsidR="00436721" w:rsidRDefault="00436721" w:rsidP="004A0528">
      <w:pPr>
        <w:ind w:left="567" w:hanging="425"/>
        <w:jc w:val="center"/>
        <w:rPr>
          <w:b/>
        </w:rPr>
      </w:pPr>
    </w:p>
    <w:p w14:paraId="7A0CF2A9" w14:textId="77777777" w:rsidR="00436721" w:rsidRDefault="00436721" w:rsidP="004A0528">
      <w:pPr>
        <w:ind w:left="567" w:hanging="425"/>
        <w:jc w:val="center"/>
        <w:rPr>
          <w:b/>
        </w:rPr>
      </w:pPr>
    </w:p>
    <w:p w14:paraId="17E5978A" w14:textId="77777777" w:rsidR="00436721" w:rsidRDefault="00436721" w:rsidP="004A0528">
      <w:pPr>
        <w:ind w:left="567" w:hanging="425"/>
        <w:jc w:val="center"/>
        <w:rPr>
          <w:b/>
        </w:rPr>
      </w:pPr>
    </w:p>
    <w:p w14:paraId="56F323A5" w14:textId="77777777" w:rsidR="00436721" w:rsidRDefault="00436721" w:rsidP="004A0528">
      <w:pPr>
        <w:ind w:left="567" w:hanging="425"/>
        <w:jc w:val="center"/>
        <w:rPr>
          <w:b/>
        </w:rPr>
      </w:pPr>
    </w:p>
    <w:p w14:paraId="70A27255" w14:textId="77777777" w:rsidR="00436721" w:rsidRDefault="00436721" w:rsidP="004A0528">
      <w:pPr>
        <w:ind w:left="567" w:hanging="425"/>
        <w:jc w:val="center"/>
        <w:rPr>
          <w:b/>
        </w:rPr>
      </w:pPr>
    </w:p>
    <w:p w14:paraId="2DB4EA6A" w14:textId="77777777" w:rsidR="00436721" w:rsidRDefault="00436721" w:rsidP="004A0528">
      <w:pPr>
        <w:ind w:left="567" w:hanging="425"/>
        <w:jc w:val="center"/>
        <w:rPr>
          <w:b/>
        </w:rPr>
      </w:pPr>
    </w:p>
    <w:p w14:paraId="3FA26C23" w14:textId="77777777" w:rsidR="00436721" w:rsidRDefault="00436721" w:rsidP="004A0528">
      <w:pPr>
        <w:ind w:left="567" w:hanging="425"/>
        <w:jc w:val="center"/>
        <w:rPr>
          <w:b/>
        </w:rPr>
      </w:pPr>
    </w:p>
    <w:p w14:paraId="12227F63" w14:textId="77777777" w:rsidR="00436721" w:rsidRPr="00D731F4" w:rsidRDefault="00436721" w:rsidP="004A0528">
      <w:pPr>
        <w:ind w:left="567" w:hanging="425"/>
        <w:jc w:val="center"/>
      </w:pPr>
      <w:r>
        <w:t>MEMORANDUM</w:t>
      </w:r>
      <w:bookmarkStart w:id="1" w:name="_GoBack"/>
      <w:bookmarkEnd w:id="1"/>
      <w:r>
        <w:t xml:space="preserve"> OF UNDERSTANDING</w:t>
      </w:r>
    </w:p>
    <w:p w14:paraId="14A17C19" w14:textId="77777777" w:rsidR="00436721" w:rsidRDefault="00436721" w:rsidP="004A0528">
      <w:pPr>
        <w:ind w:left="567" w:hanging="425"/>
        <w:jc w:val="center"/>
        <w:rPr>
          <w:b/>
        </w:rPr>
      </w:pPr>
    </w:p>
    <w:p w14:paraId="42058CBC" w14:textId="551B553A" w:rsidR="00EA58C3" w:rsidRPr="00EF499E" w:rsidRDefault="00FE690E" w:rsidP="004A0528">
      <w:pPr>
        <w:ind w:left="567" w:hanging="425"/>
        <w:jc w:val="center"/>
        <w:rPr>
          <w:bCs/>
        </w:rPr>
      </w:pPr>
      <w:r w:rsidRPr="00EF499E">
        <w:rPr>
          <w:bCs/>
        </w:rPr>
        <w:t>Market Mak</w:t>
      </w:r>
      <w:r w:rsidR="00653230" w:rsidRPr="00EF499E">
        <w:rPr>
          <w:bCs/>
        </w:rPr>
        <w:t>ing</w:t>
      </w:r>
      <w:r w:rsidR="00D9172D" w:rsidRPr="00EF499E">
        <w:rPr>
          <w:bCs/>
        </w:rPr>
        <w:t xml:space="preserve"> </w:t>
      </w:r>
      <w:r w:rsidR="00653230" w:rsidRPr="00EF499E">
        <w:rPr>
          <w:bCs/>
        </w:rPr>
        <w:t xml:space="preserve">Pilot Program </w:t>
      </w:r>
      <w:r w:rsidR="00D9172D" w:rsidRPr="00EF499E">
        <w:rPr>
          <w:bCs/>
        </w:rPr>
        <w:t xml:space="preserve">in </w:t>
      </w:r>
      <w:r w:rsidR="006C2938" w:rsidRPr="00EF499E">
        <w:rPr>
          <w:bCs/>
        </w:rPr>
        <w:t xml:space="preserve">Debt </w:t>
      </w:r>
      <w:r w:rsidR="00D9172D" w:rsidRPr="00EF499E">
        <w:rPr>
          <w:bCs/>
        </w:rPr>
        <w:t>Securities of</w:t>
      </w:r>
      <w:r w:rsidR="002C7E2E" w:rsidRPr="00EF499E">
        <w:rPr>
          <w:bCs/>
        </w:rPr>
        <w:t xml:space="preserve"> the</w:t>
      </w:r>
      <w:r w:rsidR="00D9172D" w:rsidRPr="00EF499E">
        <w:rPr>
          <w:bCs/>
        </w:rPr>
        <w:t xml:space="preserve"> </w:t>
      </w:r>
      <w:r w:rsidR="00BD0DD9" w:rsidRPr="00EF499E">
        <w:rPr>
          <w:bCs/>
        </w:rPr>
        <w:t xml:space="preserve">Republic of </w:t>
      </w:r>
      <w:r w:rsidR="00D9172D" w:rsidRPr="00EF499E">
        <w:rPr>
          <w:bCs/>
        </w:rPr>
        <w:t xml:space="preserve">Georgia </w:t>
      </w:r>
    </w:p>
    <w:p w14:paraId="69F4F1DE" w14:textId="77777777" w:rsidR="00EA58C3" w:rsidRDefault="00EA58C3" w:rsidP="004A0528">
      <w:pPr>
        <w:ind w:left="567" w:hanging="425"/>
        <w:jc w:val="center"/>
      </w:pPr>
    </w:p>
    <w:p w14:paraId="313BBD5B" w14:textId="3F3D76D8" w:rsidR="00436721" w:rsidRDefault="00436721" w:rsidP="004A0528">
      <w:pPr>
        <w:pBdr>
          <w:top w:val="nil"/>
          <w:left w:val="nil"/>
          <w:bottom w:val="nil"/>
          <w:right w:val="nil"/>
          <w:between w:val="nil"/>
        </w:pBdr>
        <w:spacing w:after="240"/>
        <w:ind w:left="567" w:hanging="425"/>
        <w:jc w:val="center"/>
      </w:pPr>
    </w:p>
    <w:p w14:paraId="1612CF2C" w14:textId="77777777" w:rsidR="00EF499E" w:rsidRDefault="00EF499E" w:rsidP="004A0528">
      <w:pPr>
        <w:ind w:left="567" w:hanging="425"/>
        <w:jc w:val="center"/>
        <w:rPr>
          <w:color w:val="000000"/>
        </w:rPr>
      </w:pPr>
    </w:p>
    <w:p w14:paraId="78F98E18" w14:textId="77777777" w:rsidR="00EF499E" w:rsidRDefault="00EF499E" w:rsidP="004A0528">
      <w:pPr>
        <w:ind w:left="567" w:hanging="425"/>
        <w:jc w:val="center"/>
        <w:rPr>
          <w:color w:val="000000"/>
        </w:rPr>
      </w:pPr>
    </w:p>
    <w:p w14:paraId="10BF1A61" w14:textId="77777777" w:rsidR="00EF499E" w:rsidRDefault="00EF499E" w:rsidP="004A0528">
      <w:pPr>
        <w:ind w:left="567" w:hanging="425"/>
        <w:jc w:val="center"/>
        <w:rPr>
          <w:color w:val="000000"/>
        </w:rPr>
      </w:pPr>
    </w:p>
    <w:p w14:paraId="24E9E959" w14:textId="77777777" w:rsidR="00EF499E" w:rsidRDefault="00EF499E" w:rsidP="004A0528">
      <w:pPr>
        <w:ind w:left="567" w:hanging="425"/>
        <w:jc w:val="center"/>
        <w:rPr>
          <w:color w:val="000000"/>
        </w:rPr>
      </w:pPr>
    </w:p>
    <w:p w14:paraId="571F504A" w14:textId="77777777" w:rsidR="00EF499E" w:rsidRDefault="00EF499E" w:rsidP="004A0528">
      <w:pPr>
        <w:ind w:left="567" w:hanging="425"/>
        <w:jc w:val="center"/>
        <w:rPr>
          <w:color w:val="000000"/>
        </w:rPr>
      </w:pPr>
    </w:p>
    <w:p w14:paraId="378D9A75" w14:textId="77777777" w:rsidR="00EF499E" w:rsidRDefault="00EF499E" w:rsidP="004A0528">
      <w:pPr>
        <w:ind w:left="567" w:hanging="425"/>
        <w:jc w:val="center"/>
        <w:rPr>
          <w:color w:val="000000"/>
        </w:rPr>
      </w:pPr>
    </w:p>
    <w:p w14:paraId="02CC90F8" w14:textId="77777777" w:rsidR="00EF499E" w:rsidRDefault="00EF499E" w:rsidP="004A0528">
      <w:pPr>
        <w:ind w:left="567" w:hanging="425"/>
        <w:jc w:val="center"/>
        <w:rPr>
          <w:color w:val="000000"/>
        </w:rPr>
      </w:pPr>
    </w:p>
    <w:p w14:paraId="0BD5AD66" w14:textId="77777777" w:rsidR="00EF499E" w:rsidRDefault="00EF499E" w:rsidP="004A0528">
      <w:pPr>
        <w:ind w:left="567" w:hanging="425"/>
        <w:jc w:val="center"/>
        <w:rPr>
          <w:color w:val="000000"/>
        </w:rPr>
      </w:pPr>
    </w:p>
    <w:p w14:paraId="3A1A951D" w14:textId="77777777" w:rsidR="00EF499E" w:rsidRDefault="00EF499E" w:rsidP="004A0528">
      <w:pPr>
        <w:ind w:left="567" w:hanging="425"/>
        <w:jc w:val="center"/>
        <w:rPr>
          <w:color w:val="000000"/>
        </w:rPr>
      </w:pPr>
    </w:p>
    <w:p w14:paraId="66C625A2" w14:textId="77777777" w:rsidR="00EF499E" w:rsidRDefault="00EF499E" w:rsidP="004A0528">
      <w:pPr>
        <w:ind w:left="567" w:hanging="425"/>
        <w:jc w:val="center"/>
        <w:rPr>
          <w:color w:val="000000"/>
        </w:rPr>
      </w:pPr>
    </w:p>
    <w:p w14:paraId="12646CAA" w14:textId="77777777" w:rsidR="00EF499E" w:rsidRDefault="00EF499E" w:rsidP="004A0528">
      <w:pPr>
        <w:ind w:left="567" w:hanging="425"/>
        <w:jc w:val="center"/>
        <w:rPr>
          <w:color w:val="000000"/>
        </w:rPr>
      </w:pPr>
    </w:p>
    <w:p w14:paraId="4A06422D" w14:textId="77777777" w:rsidR="00EF499E" w:rsidRDefault="00EF499E" w:rsidP="004A0528">
      <w:pPr>
        <w:ind w:left="567" w:hanging="425"/>
        <w:jc w:val="center"/>
        <w:rPr>
          <w:color w:val="000000"/>
        </w:rPr>
      </w:pPr>
    </w:p>
    <w:p w14:paraId="578DF447" w14:textId="77777777" w:rsidR="00EF499E" w:rsidRDefault="00EF499E" w:rsidP="004A0528">
      <w:pPr>
        <w:ind w:left="567" w:hanging="425"/>
        <w:jc w:val="center"/>
        <w:rPr>
          <w:color w:val="000000"/>
        </w:rPr>
      </w:pPr>
    </w:p>
    <w:p w14:paraId="08F07D37" w14:textId="77777777" w:rsidR="00EF499E" w:rsidRDefault="00EF499E" w:rsidP="004A0528">
      <w:pPr>
        <w:ind w:left="567" w:hanging="425"/>
        <w:jc w:val="center"/>
        <w:rPr>
          <w:color w:val="000000"/>
        </w:rPr>
      </w:pPr>
    </w:p>
    <w:p w14:paraId="607019A0" w14:textId="77777777" w:rsidR="00EF499E" w:rsidRDefault="00EF499E" w:rsidP="004A0528">
      <w:pPr>
        <w:ind w:left="567" w:hanging="425"/>
        <w:jc w:val="center"/>
        <w:rPr>
          <w:color w:val="000000"/>
        </w:rPr>
      </w:pPr>
    </w:p>
    <w:p w14:paraId="1148D2CD" w14:textId="77777777" w:rsidR="00EF499E" w:rsidRDefault="00EF499E" w:rsidP="004A0528">
      <w:pPr>
        <w:ind w:left="567" w:hanging="425"/>
        <w:jc w:val="center"/>
        <w:rPr>
          <w:color w:val="000000"/>
        </w:rPr>
      </w:pPr>
    </w:p>
    <w:p w14:paraId="7018710C" w14:textId="77777777" w:rsidR="00EF499E" w:rsidRDefault="00EF499E" w:rsidP="004A0528">
      <w:pPr>
        <w:ind w:left="567" w:hanging="425"/>
        <w:jc w:val="center"/>
        <w:rPr>
          <w:color w:val="000000"/>
        </w:rPr>
      </w:pPr>
    </w:p>
    <w:p w14:paraId="00037414" w14:textId="77777777" w:rsidR="00EF499E" w:rsidRDefault="00EF499E" w:rsidP="004A0528">
      <w:pPr>
        <w:ind w:left="567" w:hanging="425"/>
        <w:jc w:val="center"/>
        <w:rPr>
          <w:color w:val="000000"/>
        </w:rPr>
      </w:pPr>
    </w:p>
    <w:p w14:paraId="61C5301F" w14:textId="77777777" w:rsidR="00EF499E" w:rsidRDefault="00EF499E" w:rsidP="004A0528">
      <w:pPr>
        <w:ind w:left="567" w:hanging="425"/>
        <w:jc w:val="center"/>
        <w:rPr>
          <w:color w:val="000000"/>
        </w:rPr>
      </w:pPr>
    </w:p>
    <w:p w14:paraId="36EDBBF1" w14:textId="77777777" w:rsidR="00EF499E" w:rsidRDefault="00EF499E" w:rsidP="004A0528">
      <w:pPr>
        <w:ind w:left="567" w:hanging="425"/>
        <w:jc w:val="center"/>
        <w:rPr>
          <w:color w:val="000000"/>
        </w:rPr>
      </w:pPr>
    </w:p>
    <w:p w14:paraId="65248B97" w14:textId="77777777" w:rsidR="00EF499E" w:rsidRDefault="00EF499E" w:rsidP="004A0528">
      <w:pPr>
        <w:ind w:left="567" w:hanging="425"/>
        <w:jc w:val="center"/>
        <w:rPr>
          <w:color w:val="000000"/>
        </w:rPr>
      </w:pPr>
    </w:p>
    <w:p w14:paraId="577390EF" w14:textId="77777777" w:rsidR="00EF499E" w:rsidRDefault="00EF499E" w:rsidP="004A0528">
      <w:pPr>
        <w:ind w:left="567" w:hanging="425"/>
        <w:jc w:val="center"/>
        <w:rPr>
          <w:color w:val="000000"/>
        </w:rPr>
      </w:pPr>
    </w:p>
    <w:p w14:paraId="227D8204" w14:textId="77777777" w:rsidR="00EF499E" w:rsidRDefault="00EF499E" w:rsidP="004A0528">
      <w:pPr>
        <w:ind w:left="567" w:hanging="425"/>
        <w:jc w:val="center"/>
        <w:rPr>
          <w:color w:val="000000"/>
        </w:rPr>
      </w:pPr>
    </w:p>
    <w:p w14:paraId="1C07E840" w14:textId="3C81FE88" w:rsidR="00EF499E" w:rsidRPr="00872D77" w:rsidRDefault="00872D77" w:rsidP="004A0528">
      <w:pPr>
        <w:ind w:left="567" w:hanging="425"/>
        <w:jc w:val="center"/>
        <w:rPr>
          <w:rFonts w:asciiTheme="minorHAnsi" w:hAnsiTheme="minorHAnsi"/>
          <w:color w:val="000000"/>
        </w:rPr>
      </w:pPr>
      <w:r>
        <w:rPr>
          <w:rFonts w:asciiTheme="minorHAnsi" w:hAnsiTheme="minorHAnsi"/>
          <w:color w:val="000000"/>
          <w:lang w:val="ka-GE"/>
        </w:rPr>
        <w:t>7</w:t>
      </w:r>
      <w:r w:rsidR="00EF499E">
        <w:rPr>
          <w:color w:val="000000"/>
        </w:rPr>
        <w:t xml:space="preserve"> </w:t>
      </w:r>
      <w:r w:rsidR="000A256E">
        <w:rPr>
          <w:rFonts w:ascii="Sylfaen" w:hAnsi="Sylfaen"/>
          <w:color w:val="000000"/>
        </w:rPr>
        <w:t>October</w:t>
      </w:r>
      <w:r w:rsidR="00EF499E">
        <w:rPr>
          <w:color w:val="000000"/>
        </w:rPr>
        <w:t xml:space="preserve"> 202</w:t>
      </w:r>
      <w:r w:rsidR="004A0528">
        <w:rPr>
          <w:rFonts w:asciiTheme="minorHAnsi" w:hAnsiTheme="minorHAnsi"/>
          <w:color w:val="000000"/>
          <w:lang w:val="ka-GE"/>
        </w:rPr>
        <w:t>2</w:t>
      </w:r>
    </w:p>
    <w:p w14:paraId="36108DA2" w14:textId="3B64907D" w:rsidR="00EA58C3" w:rsidRDefault="00D9172D" w:rsidP="004A0528">
      <w:pPr>
        <w:pBdr>
          <w:top w:val="nil"/>
          <w:left w:val="nil"/>
          <w:bottom w:val="nil"/>
          <w:right w:val="nil"/>
          <w:between w:val="nil"/>
        </w:pBdr>
        <w:spacing w:after="240"/>
        <w:ind w:left="567" w:hanging="425"/>
        <w:jc w:val="both"/>
        <w:rPr>
          <w:color w:val="000000"/>
        </w:rPr>
      </w:pPr>
      <w:r>
        <w:rPr>
          <w:color w:val="000000"/>
        </w:rPr>
        <w:lastRenderedPageBreak/>
        <w:t xml:space="preserve">Whereas: </w:t>
      </w:r>
    </w:p>
    <w:p w14:paraId="34164FCD" w14:textId="0B037080" w:rsidR="00EA58C3" w:rsidRDefault="001359FC" w:rsidP="004A0528">
      <w:pPr>
        <w:numPr>
          <w:ilvl w:val="0"/>
          <w:numId w:val="1"/>
        </w:numPr>
        <w:pBdr>
          <w:top w:val="nil"/>
          <w:left w:val="nil"/>
          <w:bottom w:val="nil"/>
          <w:right w:val="nil"/>
          <w:between w:val="nil"/>
        </w:pBdr>
        <w:spacing w:after="240"/>
        <w:ind w:left="567" w:hanging="425"/>
        <w:jc w:val="both"/>
      </w:pPr>
      <w:r>
        <w:rPr>
          <w:color w:val="000000"/>
        </w:rPr>
        <w:t>The development of the</w:t>
      </w:r>
      <w:r w:rsidR="00D9172D">
        <w:rPr>
          <w:color w:val="000000"/>
        </w:rPr>
        <w:t xml:space="preserve"> government securities market is a necessary precondition for the</w:t>
      </w:r>
      <w:r w:rsidR="00323AF3">
        <w:t xml:space="preserve"> </w:t>
      </w:r>
      <w:r w:rsidR="00D9172D">
        <w:rPr>
          <w:color w:val="000000"/>
        </w:rPr>
        <w:t>capital market</w:t>
      </w:r>
      <w:sdt>
        <w:sdtPr>
          <w:tag w:val="goog_rdk_3"/>
          <w:id w:val="465627889"/>
        </w:sdtPr>
        <w:sdtEndPr/>
        <w:sdtContent>
          <w:r w:rsidR="00D9172D">
            <w:rPr>
              <w:color w:val="000000"/>
            </w:rPr>
            <w:t xml:space="preserve"> development</w:t>
          </w:r>
        </w:sdtContent>
      </w:sdt>
      <w:r w:rsidR="00D9172D">
        <w:rPr>
          <w:color w:val="000000"/>
        </w:rPr>
        <w:t>;</w:t>
      </w:r>
    </w:p>
    <w:p w14:paraId="57003E0B" w14:textId="77777777" w:rsidR="00EA58C3" w:rsidRDefault="00D9172D" w:rsidP="004A0528">
      <w:pPr>
        <w:numPr>
          <w:ilvl w:val="0"/>
          <w:numId w:val="1"/>
        </w:numPr>
        <w:pBdr>
          <w:top w:val="nil"/>
          <w:left w:val="nil"/>
          <w:bottom w:val="nil"/>
          <w:right w:val="nil"/>
          <w:between w:val="nil"/>
        </w:pBdr>
        <w:spacing w:after="240"/>
        <w:ind w:left="567" w:hanging="425"/>
        <w:jc w:val="both"/>
      </w:pPr>
      <w:r>
        <w:rPr>
          <w:color w:val="000000"/>
        </w:rPr>
        <w:t>Georgia represented by the Ministry of Finance (hereinafter MoF) with the support of the National Bank of Georgia (hereinafter NBG) plans to establish</w:t>
      </w:r>
      <w:r w:rsidR="00B71B55">
        <w:rPr>
          <w:color w:val="000000"/>
        </w:rPr>
        <w:t xml:space="preserve"> a</w:t>
      </w:r>
      <w:r>
        <w:rPr>
          <w:color w:val="000000"/>
        </w:rPr>
        <w:t xml:space="preserve"> Primary Dealer </w:t>
      </w:r>
      <w:r w:rsidR="00A73195">
        <w:rPr>
          <w:color w:val="000000"/>
        </w:rPr>
        <w:t xml:space="preserve">system </w:t>
      </w:r>
      <w:r>
        <w:rPr>
          <w:color w:val="000000"/>
        </w:rPr>
        <w:t xml:space="preserve">with the aim </w:t>
      </w:r>
      <w:sdt>
        <w:sdtPr>
          <w:tag w:val="goog_rdk_4"/>
          <w:id w:val="-1745104297"/>
        </w:sdtPr>
        <w:sdtEndPr/>
        <w:sdtContent>
          <w:r w:rsidR="00B71B55">
            <w:t>of lowering the</w:t>
          </w:r>
          <w:r>
            <w:rPr>
              <w:color w:val="000000"/>
            </w:rPr>
            <w:t xml:space="preserve"> </w:t>
          </w:r>
          <w:r w:rsidR="00B71B55">
            <w:rPr>
              <w:color w:val="000000"/>
            </w:rPr>
            <w:t>cost of issuance while</w:t>
          </w:r>
          <w:r w:rsidR="00F6351D">
            <w:rPr>
              <w:color w:val="000000"/>
            </w:rPr>
            <w:t xml:space="preserve"> establishing a reliable yield curve and</w:t>
          </w:r>
          <w:r w:rsidR="00B71B55">
            <w:rPr>
              <w:color w:val="000000"/>
            </w:rPr>
            <w:t xml:space="preserve"> attracting new investors into the market. The deepe</w:t>
          </w:r>
          <w:r w:rsidR="001359FC">
            <w:rPr>
              <w:color w:val="000000"/>
            </w:rPr>
            <w:t>n</w:t>
          </w:r>
          <w:r w:rsidR="00B71B55">
            <w:rPr>
              <w:color w:val="000000"/>
            </w:rPr>
            <w:t xml:space="preserve">ing of the government securities market should contribute to the </w:t>
          </w:r>
        </w:sdtContent>
      </w:sdt>
      <w:r>
        <w:rPr>
          <w:color w:val="000000"/>
        </w:rPr>
        <w:t xml:space="preserve"> develop</w:t>
      </w:r>
      <w:r w:rsidR="00B71B55">
        <w:rPr>
          <w:color w:val="000000"/>
        </w:rPr>
        <w:t>ment of the whole</w:t>
      </w:r>
      <w:r>
        <w:rPr>
          <w:color w:val="000000"/>
        </w:rPr>
        <w:t xml:space="preserve"> financial market, encourage saving</w:t>
      </w:r>
      <w:r w:rsidR="00A73195">
        <w:rPr>
          <w:color w:val="000000"/>
        </w:rPr>
        <w:t>s</w:t>
      </w:r>
      <w:r>
        <w:t xml:space="preserve"> </w:t>
      </w:r>
      <w:r>
        <w:rPr>
          <w:color w:val="000000"/>
        </w:rPr>
        <w:t xml:space="preserve">and enable NBG to use indirect instruments of monetary policy;  </w:t>
      </w:r>
    </w:p>
    <w:p w14:paraId="3F590C48" w14:textId="77777777" w:rsidR="00EA58C3" w:rsidRDefault="00D9172D" w:rsidP="004A0528">
      <w:pPr>
        <w:numPr>
          <w:ilvl w:val="0"/>
          <w:numId w:val="1"/>
        </w:numPr>
        <w:pBdr>
          <w:top w:val="nil"/>
          <w:left w:val="nil"/>
          <w:bottom w:val="nil"/>
          <w:right w:val="nil"/>
          <w:between w:val="nil"/>
        </w:pBdr>
        <w:spacing w:after="240"/>
        <w:ind w:left="567" w:hanging="425"/>
        <w:jc w:val="both"/>
      </w:pPr>
      <w:r>
        <w:rPr>
          <w:color w:val="000000"/>
        </w:rPr>
        <w:t>The Primary Dealers</w:t>
      </w:r>
      <w:r w:rsidR="0036727F">
        <w:rPr>
          <w:color w:val="000000"/>
        </w:rPr>
        <w:t xml:space="preserve"> </w:t>
      </w:r>
      <w:proofErr w:type="gramStart"/>
      <w:r w:rsidR="0036727F">
        <w:rPr>
          <w:color w:val="000000"/>
        </w:rPr>
        <w:t>are expected</w:t>
      </w:r>
      <w:proofErr w:type="gramEnd"/>
      <w:r w:rsidR="0036727F">
        <w:rPr>
          <w:color w:val="000000"/>
        </w:rPr>
        <w:t xml:space="preserve"> to contribute to the financial market development by</w:t>
      </w:r>
      <w:r>
        <w:rPr>
          <w:color w:val="000000"/>
        </w:rPr>
        <w:t xml:space="preserve"> </w:t>
      </w:r>
      <w:r w:rsidR="0036727F">
        <w:rPr>
          <w:color w:val="000000"/>
        </w:rPr>
        <w:t>acting as intermediaries between the issuer and the investors,</w:t>
      </w:r>
      <w:r>
        <w:rPr>
          <w:color w:val="000000"/>
        </w:rPr>
        <w:t xml:space="preserve"> </w:t>
      </w:r>
      <w:r w:rsidR="0036727F">
        <w:rPr>
          <w:color w:val="000000"/>
        </w:rPr>
        <w:t>by</w:t>
      </w:r>
      <w:r w:rsidR="00F6351D">
        <w:rPr>
          <w:color w:val="000000"/>
        </w:rPr>
        <w:t xml:space="preserve"> contributing to the process of </w:t>
      </w:r>
      <w:r>
        <w:t>diversif</w:t>
      </w:r>
      <w:r w:rsidR="00F6351D">
        <w:t>ication of</w:t>
      </w:r>
      <w:r>
        <w:t xml:space="preserve"> the investor base, </w:t>
      </w:r>
      <w:r w:rsidR="0036727F">
        <w:t xml:space="preserve">and </w:t>
      </w:r>
      <w:r>
        <w:t>enhanc</w:t>
      </w:r>
      <w:r w:rsidR="0036727F">
        <w:t>ing</w:t>
      </w:r>
      <w:r>
        <w:t xml:space="preserve"> </w:t>
      </w:r>
      <w:r>
        <w:rPr>
          <w:color w:val="000000"/>
        </w:rPr>
        <w:t xml:space="preserve">the secondary market </w:t>
      </w:r>
      <w:r w:rsidR="00F6351D">
        <w:rPr>
          <w:color w:val="000000"/>
        </w:rPr>
        <w:t xml:space="preserve">liquidity </w:t>
      </w:r>
      <w:r w:rsidR="0036727F">
        <w:rPr>
          <w:color w:val="000000"/>
        </w:rPr>
        <w:t>via</w:t>
      </w:r>
      <w:r>
        <w:rPr>
          <w:color w:val="000000"/>
        </w:rPr>
        <w:t xml:space="preserve"> regular price quoting and</w:t>
      </w:r>
      <w:r w:rsidR="001359FC">
        <w:rPr>
          <w:color w:val="000000"/>
        </w:rPr>
        <w:t xml:space="preserve"> the provision of</w:t>
      </w:r>
      <w:r>
        <w:rPr>
          <w:color w:val="000000"/>
        </w:rPr>
        <w:t xml:space="preserve"> appropriate</w:t>
      </w:r>
      <w:r w:rsidR="001359FC">
        <w:rPr>
          <w:color w:val="000000"/>
        </w:rPr>
        <w:t xml:space="preserve"> trading and </w:t>
      </w:r>
      <w:r w:rsidR="006D20F5">
        <w:rPr>
          <w:color w:val="000000"/>
        </w:rPr>
        <w:t>settlement</w:t>
      </w:r>
      <w:r>
        <w:rPr>
          <w:color w:val="000000"/>
        </w:rPr>
        <w:t xml:space="preserve"> infrastructure for every participant of the market</w:t>
      </w:r>
      <w:r>
        <w:t>.</w:t>
      </w:r>
    </w:p>
    <w:p w14:paraId="5638E94A" w14:textId="52AAF83B" w:rsidR="0036727F" w:rsidRDefault="0036727F" w:rsidP="004A0528">
      <w:pPr>
        <w:numPr>
          <w:ilvl w:val="0"/>
          <w:numId w:val="1"/>
        </w:numPr>
        <w:pBdr>
          <w:top w:val="nil"/>
          <w:left w:val="nil"/>
          <w:bottom w:val="nil"/>
          <w:right w:val="nil"/>
          <w:between w:val="nil"/>
        </w:pBdr>
        <w:spacing w:after="240"/>
        <w:ind w:left="567" w:hanging="425"/>
        <w:jc w:val="both"/>
      </w:pPr>
      <w:r>
        <w:t xml:space="preserve">To pave the way </w:t>
      </w:r>
      <w:r w:rsidR="00A73195">
        <w:t>for</w:t>
      </w:r>
      <w:r>
        <w:t xml:space="preserve"> the introduction of a fully-fledged Primary Dealer </w:t>
      </w:r>
      <w:r w:rsidR="00A73195">
        <w:t>s</w:t>
      </w:r>
      <w:r>
        <w:t>ystem</w:t>
      </w:r>
      <w:r w:rsidR="00323AF3">
        <w:t>,</w:t>
      </w:r>
      <w:r>
        <w:t xml:space="preserve"> it </w:t>
      </w:r>
      <w:proofErr w:type="gramStart"/>
      <w:r w:rsidR="00323AF3">
        <w:t>is</w:t>
      </w:r>
      <w:r>
        <w:t xml:space="preserve"> deemed</w:t>
      </w:r>
      <w:proofErr w:type="gramEnd"/>
      <w:r>
        <w:t xml:space="preserve"> useful to start with a Market-Making Pilot Program (MMPP) with a more narrow focus than a fully-fledged Primary Dealer </w:t>
      </w:r>
      <w:r w:rsidR="00A73195">
        <w:t>s</w:t>
      </w:r>
      <w:r>
        <w:t>ystem</w:t>
      </w:r>
      <w:r w:rsidR="00A73195">
        <w:t>. The aim is to establish</w:t>
      </w:r>
      <w:r>
        <w:t xml:space="preserve"> </w:t>
      </w:r>
      <w:r w:rsidR="00A73195">
        <w:t xml:space="preserve">a </w:t>
      </w:r>
      <w:r>
        <w:t xml:space="preserve">simplified set of </w:t>
      </w:r>
      <w:r w:rsidR="001F4DAD">
        <w:t xml:space="preserve">duties and privileges </w:t>
      </w:r>
      <w:r>
        <w:t>in order to better assess benefits and drawbacks and calibrate the system before ex</w:t>
      </w:r>
      <w:r w:rsidR="00A73195">
        <w:t>panding</w:t>
      </w:r>
      <w:r>
        <w:t xml:space="preserve"> </w:t>
      </w:r>
      <w:r w:rsidR="00323AF3">
        <w:t xml:space="preserve">it </w:t>
      </w:r>
      <w:r>
        <w:t xml:space="preserve">to the </w:t>
      </w:r>
      <w:r w:rsidR="00A73195">
        <w:t>wider local currency government securities</w:t>
      </w:r>
      <w:r>
        <w:t xml:space="preserve"> market</w:t>
      </w:r>
      <w:r w:rsidR="00A73195">
        <w:t xml:space="preserve">. </w:t>
      </w:r>
      <w:r w:rsidR="006E5D82">
        <w:t xml:space="preserve">This would </w:t>
      </w:r>
      <w:r>
        <w:t>enabl</w:t>
      </w:r>
      <w:r w:rsidR="006E5D82">
        <w:t>e</w:t>
      </w:r>
      <w:r>
        <w:t xml:space="preserve"> the gradual development of the market making capacity of the financial intermediaries and minimiz</w:t>
      </w:r>
      <w:r w:rsidR="006E5D82">
        <w:t xml:space="preserve">e </w:t>
      </w:r>
      <w:r>
        <w:t xml:space="preserve">the financial risks </w:t>
      </w:r>
      <w:r w:rsidR="006E5D82">
        <w:t>to</w:t>
      </w:r>
      <w:r>
        <w:t xml:space="preserve"> which they are exposed in the early </w:t>
      </w:r>
      <w:r w:rsidR="006E5D82">
        <w:t>dev</w:t>
      </w:r>
      <w:r>
        <w:t xml:space="preserve">elopment stages. </w:t>
      </w:r>
    </w:p>
    <w:p w14:paraId="605AB27E" w14:textId="524E82B7" w:rsidR="00EA58C3" w:rsidRDefault="00147328" w:rsidP="004A0528">
      <w:pPr>
        <w:numPr>
          <w:ilvl w:val="0"/>
          <w:numId w:val="1"/>
        </w:numPr>
        <w:pBdr>
          <w:top w:val="nil"/>
          <w:left w:val="nil"/>
          <w:bottom w:val="nil"/>
          <w:right w:val="nil"/>
          <w:between w:val="nil"/>
        </w:pBdr>
        <w:spacing w:after="240"/>
        <w:ind w:left="567" w:hanging="425"/>
        <w:jc w:val="both"/>
      </w:pPr>
      <w:sdt>
        <w:sdtPr>
          <w:tag w:val="goog_rdk_6"/>
          <w:id w:val="-1210027787"/>
        </w:sdtPr>
        <w:sdtEndPr/>
        <w:sdtContent>
          <w:r w:rsidR="00D9172D">
            <w:rPr>
              <w:color w:val="000000"/>
            </w:rPr>
            <w:t xml:space="preserve">For the effective implementation of the </w:t>
          </w:r>
          <w:r w:rsidR="00F30546">
            <w:rPr>
              <w:color w:val="000000"/>
            </w:rPr>
            <w:t>MMPP</w:t>
          </w:r>
          <w:r w:rsidR="00D9172D">
            <w:rPr>
              <w:color w:val="000000"/>
            </w:rPr>
            <w:t xml:space="preserve"> it is </w:t>
          </w:r>
          <w:r w:rsidR="00F30546">
            <w:rPr>
              <w:color w:val="000000"/>
            </w:rPr>
            <w:t>necessary</w:t>
          </w:r>
          <w:r w:rsidR="00D9172D">
            <w:rPr>
              <w:color w:val="000000"/>
            </w:rPr>
            <w:t xml:space="preserve"> to </w:t>
          </w:r>
          <w:r w:rsidR="006E5D82">
            <w:rPr>
              <w:color w:val="000000"/>
            </w:rPr>
            <w:t>detail</w:t>
          </w:r>
          <w:r w:rsidR="00D9172D">
            <w:rPr>
              <w:color w:val="000000"/>
            </w:rPr>
            <w:t xml:space="preserve"> the main </w:t>
          </w:r>
          <w:r w:rsidR="001F4DAD">
            <w:rPr>
              <w:color w:val="000000"/>
            </w:rPr>
            <w:t xml:space="preserve">duties and privileges </w:t>
          </w:r>
          <w:r w:rsidR="00D9172D">
            <w:rPr>
              <w:color w:val="000000"/>
            </w:rPr>
            <w:t>of the parties involved</w:t>
          </w:r>
          <w:r w:rsidR="00393BBB">
            <w:rPr>
              <w:color w:val="000000"/>
            </w:rPr>
            <w:t>.</w:t>
          </w:r>
          <w:r w:rsidR="00D9172D">
            <w:rPr>
              <w:color w:val="000000"/>
            </w:rPr>
            <w:t xml:space="preserve"> </w:t>
          </w:r>
        </w:sdtContent>
      </w:sdt>
    </w:p>
    <w:p w14:paraId="127E7A39" w14:textId="36599FD1" w:rsidR="00EA58C3" w:rsidRPr="0088764F" w:rsidRDefault="00D9172D" w:rsidP="004A0528">
      <w:pPr>
        <w:pBdr>
          <w:top w:val="nil"/>
          <w:left w:val="nil"/>
          <w:bottom w:val="nil"/>
          <w:right w:val="nil"/>
          <w:between w:val="nil"/>
        </w:pBdr>
        <w:spacing w:after="240"/>
        <w:ind w:left="142"/>
        <w:jc w:val="both"/>
        <w:rPr>
          <w:color w:val="000000"/>
        </w:rPr>
      </w:pPr>
      <w:r w:rsidRPr="0088764F">
        <w:rPr>
          <w:color w:val="000000"/>
        </w:rPr>
        <w:t>THE PARTIES TO THIS MEMORANDUM OF UNDERSTATING HAVE AGREED</w:t>
      </w:r>
      <w:r w:rsidR="004A0528">
        <w:rPr>
          <w:rFonts w:asciiTheme="minorHAnsi" w:hAnsiTheme="minorHAnsi"/>
          <w:color w:val="000000"/>
          <w:lang w:val="ka-GE"/>
        </w:rPr>
        <w:t xml:space="preserve"> </w:t>
      </w:r>
      <w:r w:rsidRPr="0088764F">
        <w:rPr>
          <w:color w:val="000000"/>
        </w:rPr>
        <w:t xml:space="preserve">UPON THE FOLLOWING: </w:t>
      </w:r>
    </w:p>
    <w:sdt>
      <w:sdtPr>
        <w:tag w:val="goog_rdk_7"/>
        <w:id w:val="-1114891989"/>
      </w:sdtPr>
      <w:sdtEndPr/>
      <w:sdtContent>
        <w:p w14:paraId="19238625" w14:textId="77777777" w:rsidR="00EA58C3" w:rsidRPr="0088764F" w:rsidRDefault="00D9172D" w:rsidP="004A0528">
          <w:pPr>
            <w:numPr>
              <w:ilvl w:val="0"/>
              <w:numId w:val="2"/>
            </w:numPr>
            <w:pBdr>
              <w:top w:val="nil"/>
              <w:left w:val="nil"/>
              <w:bottom w:val="nil"/>
              <w:right w:val="nil"/>
              <w:between w:val="nil"/>
            </w:pBdr>
            <w:ind w:left="567" w:hanging="425"/>
            <w:jc w:val="both"/>
            <w:rPr>
              <w:b/>
              <w:color w:val="000000"/>
              <w:sz w:val="28"/>
              <w:szCs w:val="28"/>
            </w:rPr>
          </w:pPr>
          <w:r w:rsidRPr="0088764F">
            <w:rPr>
              <w:b/>
              <w:color w:val="000000"/>
              <w:sz w:val="28"/>
              <w:szCs w:val="28"/>
            </w:rPr>
            <w:t>Definitions</w:t>
          </w:r>
        </w:p>
      </w:sdtContent>
    </w:sdt>
    <w:p w14:paraId="02DDFE14" w14:textId="77777777" w:rsidR="00EA58C3" w:rsidRPr="0088764F" w:rsidRDefault="00EA58C3" w:rsidP="004A0528">
      <w:pPr>
        <w:ind w:left="567" w:hanging="425"/>
        <w:jc w:val="both"/>
      </w:pPr>
    </w:p>
    <w:p w14:paraId="1969076E" w14:textId="77777777" w:rsidR="00EA58C3" w:rsidRPr="0088764F" w:rsidRDefault="00147328" w:rsidP="004A0528">
      <w:pPr>
        <w:pBdr>
          <w:top w:val="nil"/>
          <w:left w:val="nil"/>
          <w:bottom w:val="nil"/>
          <w:right w:val="nil"/>
          <w:between w:val="nil"/>
        </w:pBdr>
        <w:spacing w:after="240"/>
        <w:ind w:left="567" w:hanging="425"/>
        <w:jc w:val="both"/>
        <w:rPr>
          <w:color w:val="000000"/>
        </w:rPr>
      </w:pPr>
      <w:sdt>
        <w:sdtPr>
          <w:tag w:val="goog_rdk_8"/>
          <w:id w:val="-651982888"/>
        </w:sdtPr>
        <w:sdtEndPr/>
        <w:sdtContent/>
      </w:sdt>
      <w:r w:rsidR="00D9172D" w:rsidRPr="0088764F">
        <w:rPr>
          <w:color w:val="000000"/>
        </w:rPr>
        <w:t xml:space="preserve">The following terms in this </w:t>
      </w:r>
      <w:r w:rsidR="00F6351D" w:rsidRPr="0088764F">
        <w:rPr>
          <w:color w:val="000000"/>
        </w:rPr>
        <w:t>Memorandum of Understanding (</w:t>
      </w:r>
      <w:r w:rsidR="00D9172D" w:rsidRPr="0088764F">
        <w:rPr>
          <w:color w:val="000000"/>
        </w:rPr>
        <w:t>MoU</w:t>
      </w:r>
      <w:r w:rsidR="00F6351D" w:rsidRPr="0088764F">
        <w:rPr>
          <w:color w:val="000000"/>
        </w:rPr>
        <w:t>)</w:t>
      </w:r>
      <w:r w:rsidR="00D9172D" w:rsidRPr="0088764F">
        <w:rPr>
          <w:color w:val="000000"/>
        </w:rPr>
        <w:t xml:space="preserve"> have the meanings defined herein: </w:t>
      </w:r>
    </w:p>
    <w:p w14:paraId="6D4EC959" w14:textId="766594BF" w:rsidR="00EA58C3" w:rsidRPr="0088764F" w:rsidRDefault="00D9172D" w:rsidP="004A0528">
      <w:pPr>
        <w:numPr>
          <w:ilvl w:val="1"/>
          <w:numId w:val="2"/>
        </w:numPr>
        <w:pBdr>
          <w:top w:val="nil"/>
          <w:left w:val="nil"/>
          <w:bottom w:val="nil"/>
          <w:right w:val="nil"/>
          <w:between w:val="nil"/>
        </w:pBdr>
        <w:spacing w:after="240"/>
        <w:ind w:left="567" w:hanging="425"/>
        <w:jc w:val="both"/>
      </w:pPr>
      <w:r w:rsidRPr="0088764F">
        <w:rPr>
          <w:b/>
        </w:rPr>
        <w:t>Buy-Back</w:t>
      </w:r>
      <w:r w:rsidR="008146EE" w:rsidRPr="0088764F">
        <w:rPr>
          <w:b/>
        </w:rPr>
        <w:t xml:space="preserve"> Operation</w:t>
      </w:r>
      <w:r w:rsidRPr="0088764F">
        <w:rPr>
          <w:b/>
        </w:rPr>
        <w:t xml:space="preserve"> - </w:t>
      </w:r>
      <w:r w:rsidRPr="0088764F">
        <w:t xml:space="preserve">Transaction in which the </w:t>
      </w:r>
      <w:r w:rsidR="008146EE" w:rsidRPr="0088764F">
        <w:t>MoF</w:t>
      </w:r>
      <w:r w:rsidRPr="0088764F">
        <w:t xml:space="preserve"> repurchases particular </w:t>
      </w:r>
      <w:r w:rsidR="00AB51E2" w:rsidRPr="0088764F">
        <w:t>D</w:t>
      </w:r>
      <w:r w:rsidRPr="0088764F">
        <w:t xml:space="preserve">ebt </w:t>
      </w:r>
      <w:r w:rsidR="00AB51E2" w:rsidRPr="0088764F">
        <w:t>S</w:t>
      </w:r>
      <w:r w:rsidRPr="0088764F">
        <w:t xml:space="preserve">ecurities in the secondary market via auction or </w:t>
      </w:r>
      <w:r w:rsidR="005D7BE7" w:rsidRPr="0088764F">
        <w:t>bilateral transactions</w:t>
      </w:r>
      <w:r w:rsidR="0088764F" w:rsidRPr="0088764F">
        <w:t xml:space="preserve">; </w:t>
      </w:r>
      <w:r w:rsidRPr="0088764F">
        <w:t xml:space="preserve"> </w:t>
      </w:r>
    </w:p>
    <w:sdt>
      <w:sdtPr>
        <w:tag w:val="goog_rdk_10"/>
        <w:id w:val="919980243"/>
      </w:sdtPr>
      <w:sdtEndPr/>
      <w:sdtContent>
        <w:p w14:paraId="028F49A1" w14:textId="44FE6F89" w:rsidR="00323AF3" w:rsidRPr="0088764F" w:rsidRDefault="000C0C2D" w:rsidP="004A0528">
          <w:pPr>
            <w:numPr>
              <w:ilvl w:val="1"/>
              <w:numId w:val="2"/>
            </w:numPr>
            <w:pBdr>
              <w:top w:val="nil"/>
              <w:left w:val="nil"/>
              <w:bottom w:val="nil"/>
              <w:right w:val="nil"/>
              <w:between w:val="nil"/>
            </w:pBdr>
            <w:ind w:left="567" w:hanging="425"/>
            <w:jc w:val="both"/>
          </w:pPr>
          <w:r w:rsidRPr="0088764F">
            <w:rPr>
              <w:b/>
              <w:bCs/>
            </w:rPr>
            <w:t>Designated</w:t>
          </w:r>
          <w:r w:rsidRPr="0088764F">
            <w:t xml:space="preserve"> </w:t>
          </w:r>
          <w:r w:rsidR="00B07360" w:rsidRPr="0088764F">
            <w:rPr>
              <w:b/>
              <w:bCs/>
            </w:rPr>
            <w:t xml:space="preserve">Benchmark </w:t>
          </w:r>
          <w:r w:rsidR="003F032E" w:rsidRPr="0088764F">
            <w:rPr>
              <w:b/>
              <w:bCs/>
            </w:rPr>
            <w:t>B</w:t>
          </w:r>
          <w:r w:rsidR="00B07360" w:rsidRPr="0088764F">
            <w:rPr>
              <w:b/>
              <w:bCs/>
            </w:rPr>
            <w:t xml:space="preserve">onds </w:t>
          </w:r>
          <w:r w:rsidR="00D35AFC" w:rsidRPr="0088764F">
            <w:rPr>
              <w:b/>
              <w:bCs/>
            </w:rPr>
            <w:t>–</w:t>
          </w:r>
          <w:r w:rsidR="00B07360" w:rsidRPr="0088764F">
            <w:rPr>
              <w:b/>
              <w:bCs/>
            </w:rPr>
            <w:t xml:space="preserve"> </w:t>
          </w:r>
          <w:r w:rsidR="00C93257" w:rsidRPr="0088764F">
            <w:t>The</w:t>
          </w:r>
          <w:r w:rsidR="00D35AFC" w:rsidRPr="0088764F">
            <w:t>se include,</w:t>
          </w:r>
          <w:r w:rsidR="00C93257" w:rsidRPr="0088764F">
            <w:t xml:space="preserve"> </w:t>
          </w:r>
          <w:r w:rsidR="00D35AFC" w:rsidRPr="0088764F">
            <w:t>(</w:t>
          </w:r>
          <w:proofErr w:type="spellStart"/>
          <w:r w:rsidR="00D35AFC" w:rsidRPr="0088764F">
            <w:t>i</w:t>
          </w:r>
          <w:proofErr w:type="spellEnd"/>
          <w:r w:rsidR="00D35AFC" w:rsidRPr="0088764F">
            <w:t xml:space="preserve">) </w:t>
          </w:r>
          <w:r w:rsidR="0089503E" w:rsidRPr="0089503E">
            <w:t xml:space="preserve">the 5-year Treasury Bonds issued after 1st November of 2020; </w:t>
          </w:r>
          <w:r w:rsidR="0089503E">
            <w:rPr>
              <w:rFonts w:asciiTheme="minorHAnsi" w:hAnsiTheme="minorHAnsi"/>
              <w:lang w:val="ka-GE"/>
            </w:rPr>
            <w:t>(</w:t>
          </w:r>
          <w:r w:rsidR="0089503E">
            <w:rPr>
              <w:rFonts w:asciiTheme="minorHAnsi" w:hAnsiTheme="minorHAnsi"/>
            </w:rPr>
            <w:t xml:space="preserve">ii) </w:t>
          </w:r>
          <w:r w:rsidR="0089503E" w:rsidRPr="0089503E">
            <w:t xml:space="preserve">from 1st November of 2022, the 2-year "on-the-run" Treasury Bonds on that date, and any other 2-year Treasury Bonds issued thereafter; </w:t>
          </w:r>
          <w:r w:rsidR="0089503E">
            <w:t>(iii)</w:t>
          </w:r>
          <w:r w:rsidR="0089503E" w:rsidRPr="0089503E">
            <w:t xml:space="preserve"> </w:t>
          </w:r>
          <w:r w:rsidR="0089503E" w:rsidRPr="0089503E">
            <w:lastRenderedPageBreak/>
            <w:t>from 1st January of 2023, 10-year Treasury Bond issued in January 2018</w:t>
          </w:r>
          <w:r w:rsidR="0089503E">
            <w:t>;</w:t>
          </w:r>
          <w:r w:rsidR="00D35AFC" w:rsidRPr="0088764F">
            <w:t xml:space="preserve"> </w:t>
          </w:r>
          <w:r w:rsidR="00C93257" w:rsidRPr="0088764F">
            <w:t>and</w:t>
          </w:r>
          <w:r w:rsidR="00AA1C04" w:rsidRPr="0088764F">
            <w:t>,</w:t>
          </w:r>
          <w:r w:rsidR="00C93257" w:rsidRPr="0088764F">
            <w:t xml:space="preserve"> </w:t>
          </w:r>
          <w:r w:rsidR="000727CC">
            <w:t>(iv</w:t>
          </w:r>
          <w:r w:rsidR="00D35AFC" w:rsidRPr="0088764F">
            <w:t xml:space="preserve">) </w:t>
          </w:r>
          <w:r w:rsidR="00C93257" w:rsidRPr="0088764F">
            <w:t xml:space="preserve">additional </w:t>
          </w:r>
          <w:r w:rsidR="00B07360" w:rsidRPr="0088764F">
            <w:t>select</w:t>
          </w:r>
          <w:r w:rsidR="00C93257" w:rsidRPr="0088764F">
            <w:t xml:space="preserve"> </w:t>
          </w:r>
          <w:r w:rsidR="000727CC">
            <w:t>Treasury Securities</w:t>
          </w:r>
          <w:r w:rsidR="00B07360" w:rsidRPr="0088764F">
            <w:t xml:space="preserve"> which </w:t>
          </w:r>
          <w:r w:rsidR="000727CC">
            <w:t>will be</w:t>
          </w:r>
          <w:r w:rsidR="00B07360" w:rsidRPr="0088764F">
            <w:t xml:space="preserve"> assigned a benchmark status by the </w:t>
          </w:r>
          <w:r w:rsidR="00436721">
            <w:t xml:space="preserve">MoF in consultation with the </w:t>
          </w:r>
          <w:r w:rsidR="00B07360" w:rsidRPr="0088764F">
            <w:t xml:space="preserve">Market Maker </w:t>
          </w:r>
          <w:r w:rsidR="00E778E8" w:rsidRPr="0088764F">
            <w:t>Working Group</w:t>
          </w:r>
          <w:r w:rsidR="000727CC">
            <w:t xml:space="preserve"> (MMWG);</w:t>
          </w:r>
        </w:p>
        <w:p w14:paraId="4E08675A" w14:textId="77777777" w:rsidR="00C93257" w:rsidRPr="0088764F" w:rsidRDefault="00D9172D" w:rsidP="004A0528">
          <w:pPr>
            <w:numPr>
              <w:ilvl w:val="1"/>
              <w:numId w:val="2"/>
            </w:numPr>
            <w:pBdr>
              <w:top w:val="nil"/>
              <w:left w:val="nil"/>
              <w:bottom w:val="nil"/>
              <w:right w:val="nil"/>
              <w:between w:val="nil"/>
            </w:pBdr>
            <w:ind w:left="567" w:hanging="425"/>
            <w:jc w:val="both"/>
          </w:pPr>
          <w:r w:rsidRPr="00023B62">
            <w:rPr>
              <w:b/>
              <w:color w:val="000000"/>
            </w:rPr>
            <w:t>Debt Securities</w:t>
          </w:r>
          <w:r w:rsidRPr="0088764F">
            <w:rPr>
              <w:color w:val="000000"/>
            </w:rPr>
            <w:t xml:space="preserve"> - Treasury bonds and Treasury bills issued by the MoF on behalf of </w:t>
          </w:r>
          <w:r w:rsidR="00402389" w:rsidRPr="0088764F">
            <w:rPr>
              <w:color w:val="000000"/>
            </w:rPr>
            <w:t xml:space="preserve">Republic of </w:t>
          </w:r>
          <w:r w:rsidRPr="0088764F">
            <w:rPr>
              <w:color w:val="000000"/>
            </w:rPr>
            <w:t>Georgia pursuant to the Law of Georgia on Public Debt and denominated in national currency</w:t>
          </w:r>
          <w:r w:rsidR="00A40FFF" w:rsidRPr="0088764F">
            <w:rPr>
              <w:color w:val="000000"/>
            </w:rPr>
            <w:t>, Georgia</w:t>
          </w:r>
          <w:r w:rsidR="00AA1C04" w:rsidRPr="0088764F">
            <w:rPr>
              <w:color w:val="000000"/>
            </w:rPr>
            <w:t>n</w:t>
          </w:r>
          <w:r w:rsidR="00A40FFF" w:rsidRPr="0088764F">
            <w:rPr>
              <w:color w:val="000000"/>
            </w:rPr>
            <w:t xml:space="preserve"> </w:t>
          </w:r>
          <w:proofErr w:type="spellStart"/>
          <w:r w:rsidR="00A40FFF" w:rsidRPr="0088764F">
            <w:rPr>
              <w:color w:val="000000"/>
            </w:rPr>
            <w:t>Lari</w:t>
          </w:r>
          <w:proofErr w:type="spellEnd"/>
          <w:r w:rsidR="00A40FFF" w:rsidRPr="0088764F">
            <w:rPr>
              <w:color w:val="000000"/>
            </w:rPr>
            <w:t xml:space="preserve"> (GEL)</w:t>
          </w:r>
          <w:r w:rsidR="0088764F" w:rsidRPr="0088764F">
            <w:rPr>
              <w:color w:val="000000"/>
            </w:rPr>
            <w:t xml:space="preserve">; </w:t>
          </w:r>
        </w:p>
        <w:p w14:paraId="3371B493" w14:textId="37BD603F" w:rsidR="0088764F" w:rsidRPr="0088764F" w:rsidRDefault="006AADB5" w:rsidP="004A0528">
          <w:pPr>
            <w:numPr>
              <w:ilvl w:val="1"/>
              <w:numId w:val="2"/>
            </w:numPr>
            <w:pBdr>
              <w:top w:val="nil"/>
              <w:left w:val="nil"/>
              <w:bottom w:val="nil"/>
              <w:right w:val="nil"/>
              <w:between w:val="nil"/>
            </w:pBdr>
            <w:spacing w:after="240"/>
            <w:ind w:left="567" w:hanging="425"/>
            <w:jc w:val="both"/>
          </w:pPr>
          <w:r w:rsidRPr="0088764F">
            <w:rPr>
              <w:b/>
              <w:bCs/>
              <w:color w:val="000000" w:themeColor="text1"/>
            </w:rPr>
            <w:t>Former Designated Benchmark Bonds</w:t>
          </w:r>
          <w:r w:rsidRPr="0088764F">
            <w:rPr>
              <w:color w:val="000000" w:themeColor="text1"/>
            </w:rPr>
            <w:t xml:space="preserve"> – any </w:t>
          </w:r>
          <w:r w:rsidR="00D35AFC" w:rsidRPr="0088764F">
            <w:rPr>
              <w:color w:val="000000" w:themeColor="text1"/>
            </w:rPr>
            <w:t>D</w:t>
          </w:r>
          <w:r w:rsidRPr="0088764F">
            <w:rPr>
              <w:color w:val="000000" w:themeColor="text1"/>
            </w:rPr>
            <w:t xml:space="preserve">esignated Benchmark Bond </w:t>
          </w:r>
          <w:r w:rsidR="00D35AFC" w:rsidRPr="0088764F">
            <w:rPr>
              <w:color w:val="000000" w:themeColor="text1"/>
            </w:rPr>
            <w:t xml:space="preserve">which </w:t>
          </w:r>
          <w:r w:rsidR="001C7ED6">
            <w:rPr>
              <w:color w:val="000000" w:themeColor="text1"/>
            </w:rPr>
            <w:t>is not “on-the-run”</w:t>
          </w:r>
          <w:r w:rsidR="0088764F" w:rsidRPr="0088764F">
            <w:rPr>
              <w:color w:val="000000" w:themeColor="text1"/>
              <w:lang w:val="ka-GE"/>
            </w:rPr>
            <w:t xml:space="preserve">; </w:t>
          </w:r>
          <w:r w:rsidR="00323AF3" w:rsidRPr="0088764F">
            <w:rPr>
              <w:color w:val="000000" w:themeColor="text1"/>
            </w:rPr>
            <w:t xml:space="preserve"> </w:t>
          </w:r>
        </w:p>
        <w:p w14:paraId="2C2943D2" w14:textId="005DF619" w:rsidR="00EA58C3" w:rsidRPr="0088764F" w:rsidRDefault="0088764F" w:rsidP="004A0528">
          <w:pPr>
            <w:numPr>
              <w:ilvl w:val="1"/>
              <w:numId w:val="2"/>
            </w:numPr>
            <w:ind w:left="567" w:hanging="425"/>
            <w:jc w:val="both"/>
          </w:pPr>
          <w:r w:rsidRPr="0088764F">
            <w:rPr>
              <w:b/>
            </w:rPr>
            <w:t xml:space="preserve">Market Maker - </w:t>
          </w:r>
          <w:r w:rsidRPr="0088764F">
            <w:rPr>
              <w:color w:val="000000"/>
            </w:rPr>
            <w:t>Each financial institution appointed as a Market Maker by the MoF in accorda</w:t>
          </w:r>
          <w:r w:rsidR="000727CC">
            <w:rPr>
              <w:color w:val="000000"/>
            </w:rPr>
            <w:t xml:space="preserve">nce with the terms of this </w:t>
          </w:r>
          <w:proofErr w:type="spellStart"/>
          <w:r w:rsidR="000727CC">
            <w:rPr>
              <w:color w:val="000000"/>
            </w:rPr>
            <w:t>MoU</w:t>
          </w:r>
          <w:proofErr w:type="spellEnd"/>
          <w:r w:rsidR="000727CC">
            <w:rPr>
              <w:color w:val="000000"/>
            </w:rPr>
            <w:t>.</w:t>
          </w:r>
        </w:p>
      </w:sdtContent>
    </w:sdt>
    <w:sdt>
      <w:sdtPr>
        <w:tag w:val="goog_rdk_14"/>
        <w:id w:val="-1536029064"/>
      </w:sdtPr>
      <w:sdtEndPr/>
      <w:sdtContent>
        <w:p w14:paraId="461B8FA7" w14:textId="41D446F0" w:rsidR="00EA58C3" w:rsidRPr="0088764F" w:rsidRDefault="00147328" w:rsidP="004A0528">
          <w:pPr>
            <w:numPr>
              <w:ilvl w:val="1"/>
              <w:numId w:val="2"/>
            </w:numPr>
            <w:ind w:left="567" w:hanging="425"/>
            <w:jc w:val="both"/>
          </w:pPr>
          <w:sdt>
            <w:sdtPr>
              <w:tag w:val="goog_rdk_11"/>
              <w:id w:val="-156702106"/>
            </w:sdtPr>
            <w:sdtEndPr/>
            <w:sdtContent>
              <w:sdt>
                <w:sdtPr>
                  <w:tag w:val="goog_rdk_12"/>
                  <w:id w:val="1665194307"/>
                </w:sdtPr>
                <w:sdtEndPr/>
                <w:sdtContent/>
              </w:sdt>
              <w:r w:rsidR="001359FC" w:rsidRPr="0088764F">
                <w:rPr>
                  <w:b/>
                </w:rPr>
                <w:t>Market-Making Pilot Program</w:t>
              </w:r>
              <w:r w:rsidR="00D9172D" w:rsidRPr="0088764F">
                <w:rPr>
                  <w:color w:val="000000"/>
                </w:rPr>
                <w:t xml:space="preserve"> </w:t>
              </w:r>
              <w:r w:rsidR="00A73303" w:rsidRPr="0088764F">
                <w:rPr>
                  <w:color w:val="000000"/>
                </w:rPr>
                <w:t>(MMPP)</w:t>
              </w:r>
              <w:r w:rsidR="00D9172D" w:rsidRPr="0088764F">
                <w:rPr>
                  <w:color w:val="000000"/>
                </w:rPr>
                <w:t xml:space="preserve">- </w:t>
              </w:r>
              <w:r w:rsidR="00226E70" w:rsidRPr="0088764F">
                <w:rPr>
                  <w:color w:val="000000"/>
                </w:rPr>
                <w:t xml:space="preserve">Initial </w:t>
              </w:r>
              <w:r w:rsidR="00D9172D" w:rsidRPr="0088764F">
                <w:rPr>
                  <w:color w:val="000000"/>
                </w:rPr>
                <w:t xml:space="preserve">phase of Primary Dealer </w:t>
              </w:r>
              <w:r w:rsidR="007D42BE" w:rsidRPr="0088764F">
                <w:rPr>
                  <w:color w:val="000000"/>
                </w:rPr>
                <w:t>s</w:t>
              </w:r>
              <w:r w:rsidR="00D9172D" w:rsidRPr="0088764F">
                <w:rPr>
                  <w:color w:val="000000"/>
                </w:rPr>
                <w:t>ystem</w:t>
              </w:r>
              <w:r w:rsidR="001359FC" w:rsidRPr="0088764F">
                <w:rPr>
                  <w:color w:val="000000"/>
                </w:rPr>
                <w:t xml:space="preserve"> in which </w:t>
              </w:r>
              <w:r w:rsidR="00E17AE1">
                <w:rPr>
                  <w:rFonts w:ascii="Sylfaen" w:hAnsi="Sylfaen"/>
                  <w:color w:val="000000"/>
                </w:rPr>
                <w:t>duties and privileges</w:t>
              </w:r>
              <w:r w:rsidR="001359FC" w:rsidRPr="0088764F">
                <w:rPr>
                  <w:color w:val="000000"/>
                </w:rPr>
                <w:t xml:space="preserve"> of </w:t>
              </w:r>
              <w:r w:rsidR="00E304DD" w:rsidRPr="0088764F">
                <w:rPr>
                  <w:color w:val="000000"/>
                </w:rPr>
                <w:t>M</w:t>
              </w:r>
              <w:r w:rsidR="001359FC" w:rsidRPr="0088764F">
                <w:rPr>
                  <w:color w:val="000000"/>
                </w:rPr>
                <w:t>arket</w:t>
              </w:r>
              <w:r w:rsidR="00E304DD" w:rsidRPr="0088764F">
                <w:rPr>
                  <w:color w:val="000000"/>
                </w:rPr>
                <w:t xml:space="preserve"> M</w:t>
              </w:r>
              <w:r w:rsidR="001359FC" w:rsidRPr="0088764F">
                <w:rPr>
                  <w:color w:val="000000"/>
                </w:rPr>
                <w:t xml:space="preserve">akers </w:t>
              </w:r>
              <w:r w:rsidR="00323AF3" w:rsidRPr="0088764F">
                <w:rPr>
                  <w:color w:val="000000"/>
                </w:rPr>
                <w:t>are simplified</w:t>
              </w:r>
              <w:r w:rsidR="001359FC" w:rsidRPr="0088764F">
                <w:rPr>
                  <w:color w:val="000000"/>
                </w:rPr>
                <w:t xml:space="preserve"> </w:t>
              </w:r>
              <w:r w:rsidR="007D42BE" w:rsidRPr="0088764F">
                <w:rPr>
                  <w:color w:val="000000"/>
                </w:rPr>
                <w:t xml:space="preserve">and </w:t>
              </w:r>
              <w:r w:rsidR="001359FC" w:rsidRPr="0088764F">
                <w:rPr>
                  <w:color w:val="000000"/>
                </w:rPr>
                <w:t xml:space="preserve">apply to a subset of the </w:t>
              </w:r>
              <w:r w:rsidR="00E17AE1">
                <w:rPr>
                  <w:color w:val="000000"/>
                </w:rPr>
                <w:t>Debt Securities</w:t>
              </w:r>
              <w:r w:rsidR="00F6351D" w:rsidRPr="0088764F">
                <w:rPr>
                  <w:color w:val="000000"/>
                </w:rPr>
                <w:t xml:space="preserve"> – the Designated Benchmark Bonds</w:t>
              </w:r>
              <w:r w:rsidR="0088764F" w:rsidRPr="0088764F">
                <w:rPr>
                  <w:color w:val="000000"/>
                  <w:lang w:val="ka-GE"/>
                </w:rPr>
                <w:t>;</w:t>
              </w:r>
            </w:sdtContent>
          </w:sdt>
        </w:p>
      </w:sdtContent>
    </w:sdt>
    <w:p w14:paraId="2A62D4A2" w14:textId="77777777" w:rsidR="00B07360" w:rsidRPr="0088764F" w:rsidRDefault="006AADB5" w:rsidP="004A0528">
      <w:pPr>
        <w:numPr>
          <w:ilvl w:val="1"/>
          <w:numId w:val="2"/>
        </w:numPr>
        <w:ind w:left="567" w:hanging="425"/>
        <w:jc w:val="both"/>
      </w:pPr>
      <w:r w:rsidRPr="0088764F">
        <w:rPr>
          <w:b/>
          <w:bCs/>
        </w:rPr>
        <w:t xml:space="preserve">Market Maker Working Group </w:t>
      </w:r>
      <w:r w:rsidR="00A73303" w:rsidRPr="0088764F">
        <w:rPr>
          <w:b/>
          <w:bCs/>
        </w:rPr>
        <w:t>(MMWG)</w:t>
      </w:r>
      <w:r w:rsidRPr="0088764F">
        <w:rPr>
          <w:b/>
          <w:bCs/>
        </w:rPr>
        <w:t>-</w:t>
      </w:r>
      <w:r w:rsidRPr="0088764F">
        <w:t xml:space="preserve"> a body formed by the MoF, the NBG and Market Makers as described in Article 12 below</w:t>
      </w:r>
      <w:r w:rsidR="0088764F" w:rsidRPr="0088764F">
        <w:rPr>
          <w:lang w:val="ka-GE"/>
        </w:rPr>
        <w:t xml:space="preserve">; </w:t>
      </w:r>
    </w:p>
    <w:p w14:paraId="2C8411F6" w14:textId="6B7C27A1" w:rsidR="0088764F" w:rsidRPr="0088764F" w:rsidRDefault="00147328" w:rsidP="004A0528">
      <w:pPr>
        <w:numPr>
          <w:ilvl w:val="1"/>
          <w:numId w:val="2"/>
        </w:numPr>
        <w:ind w:left="567" w:hanging="425"/>
        <w:jc w:val="both"/>
      </w:pPr>
      <w:sdt>
        <w:sdtPr>
          <w:tag w:val="goog_rdk_18"/>
          <w:id w:val="-1310095214"/>
        </w:sdtPr>
        <w:sdtEndPr/>
        <w:sdtContent>
          <w:sdt>
            <w:sdtPr>
              <w:tag w:val="goog_rdk_15"/>
              <w:id w:val="1506709061"/>
            </w:sdtPr>
            <w:sdtEndPr>
              <w:rPr>
                <w:shd w:val="clear" w:color="auto" w:fill="FFFF00"/>
              </w:rPr>
            </w:sdtEndPr>
            <w:sdtContent>
              <w:r w:rsidR="0088764F" w:rsidRPr="00023B62">
                <w:t xml:space="preserve"> </w:t>
              </w:r>
              <w:r w:rsidR="0088764F" w:rsidRPr="00023B62">
                <w:rPr>
                  <w:b/>
                  <w:color w:val="000000"/>
                </w:rPr>
                <w:t>Primary Auction</w:t>
              </w:r>
              <w:r w:rsidR="0088764F" w:rsidRPr="00023B62">
                <w:rPr>
                  <w:color w:val="000000"/>
                </w:rPr>
                <w:t xml:space="preserve"> - </w:t>
              </w:r>
              <w:r w:rsidR="001C7ED6">
                <w:rPr>
                  <w:color w:val="000000"/>
                </w:rPr>
                <w:t>primary market</w:t>
              </w:r>
              <w:r w:rsidR="0088764F" w:rsidRPr="00023B62">
                <w:rPr>
                  <w:color w:val="000000"/>
                </w:rPr>
                <w:t xml:space="preserve"> of government securities</w:t>
              </w:r>
              <w:r w:rsidR="001C7ED6">
                <w:rPr>
                  <w:color w:val="000000"/>
                </w:rPr>
                <w:t xml:space="preserve"> where government securities are sold </w:t>
              </w:r>
              <w:r w:rsidR="00356A33">
                <w:rPr>
                  <w:color w:val="000000"/>
                </w:rPr>
                <w:t>at the time of the issue</w:t>
              </w:r>
              <w:r w:rsidR="0088764F" w:rsidRPr="00023B62">
                <w:rPr>
                  <w:color w:val="000000"/>
                </w:rPr>
                <w:t xml:space="preserve">; </w:t>
              </w:r>
            </w:sdtContent>
          </w:sdt>
          <w:sdt>
            <w:sdtPr>
              <w:tag w:val="goog_rdk_16"/>
              <w:id w:val="1315148770"/>
              <w:showingPlcHdr/>
            </w:sdtPr>
            <w:sdtEndPr/>
            <w:sdtContent>
              <w:r w:rsidR="0088764F" w:rsidRPr="0088764F">
                <w:t xml:space="preserve">     </w:t>
              </w:r>
            </w:sdtContent>
          </w:sdt>
          <w:sdt>
            <w:sdtPr>
              <w:tag w:val="goog_rdk_17"/>
              <w:id w:val="-1377076909"/>
              <w:showingPlcHdr/>
            </w:sdtPr>
            <w:sdtEndPr/>
            <w:sdtContent>
              <w:r w:rsidR="00BB6A21">
                <w:t xml:space="preserve">     </w:t>
              </w:r>
            </w:sdtContent>
          </w:sdt>
        </w:sdtContent>
      </w:sdt>
    </w:p>
    <w:p w14:paraId="57BD9F11" w14:textId="4AC9FBF8" w:rsidR="00EC6A54" w:rsidRPr="00EC6A54" w:rsidRDefault="00EC6A54" w:rsidP="004A0528">
      <w:pPr>
        <w:numPr>
          <w:ilvl w:val="1"/>
          <w:numId w:val="2"/>
        </w:numPr>
        <w:ind w:left="567" w:hanging="425"/>
        <w:jc w:val="both"/>
        <w:rPr>
          <w:b/>
        </w:rPr>
      </w:pPr>
      <w:r>
        <w:rPr>
          <w:b/>
        </w:rPr>
        <w:t xml:space="preserve"> </w:t>
      </w:r>
      <w:r w:rsidRPr="00EC6A54">
        <w:rPr>
          <w:b/>
        </w:rPr>
        <w:t>Related P</w:t>
      </w:r>
      <w:r w:rsidR="003F13C6">
        <w:rPr>
          <w:b/>
        </w:rPr>
        <w:t>arty</w:t>
      </w:r>
      <w:r w:rsidRPr="00EC6A54">
        <w:rPr>
          <w:b/>
        </w:rPr>
        <w:t xml:space="preserve"> - </w:t>
      </w:r>
      <w:r>
        <w:t xml:space="preserve">Following entities that are related to the Market Maker or entities over which the Market Maker has control or joint control: </w:t>
      </w:r>
    </w:p>
    <w:p w14:paraId="208C2B6A" w14:textId="77777777" w:rsidR="00EC6A54" w:rsidRDefault="00EC6A54" w:rsidP="004A0528">
      <w:pPr>
        <w:ind w:left="567" w:hanging="425"/>
        <w:jc w:val="both"/>
      </w:pPr>
      <w:r>
        <w:t xml:space="preserve">a. The entity and the Market Maker are members of the same group (a parent, a subsidiary, and fellow subsidiary </w:t>
      </w:r>
      <w:proofErr w:type="gramStart"/>
      <w:r>
        <w:t>are related</w:t>
      </w:r>
      <w:proofErr w:type="gramEnd"/>
      <w:r>
        <w:t xml:space="preserve"> to the others); </w:t>
      </w:r>
    </w:p>
    <w:p w14:paraId="3C6A4BFD" w14:textId="77777777" w:rsidR="00EC6A54" w:rsidRDefault="00EC6A54" w:rsidP="004A0528">
      <w:pPr>
        <w:ind w:left="567" w:hanging="425"/>
        <w:jc w:val="both"/>
      </w:pPr>
      <w:r>
        <w:t>b. One entity is an associate or joint venture of the other entity (or an associate or a joint venture of a member of a group, of which the other entity is a member)</w:t>
      </w:r>
      <w:proofErr w:type="gramStart"/>
      <w:r>
        <w:t>;</w:t>
      </w:r>
      <w:proofErr w:type="gramEnd"/>
      <w:r>
        <w:t xml:space="preserve"> </w:t>
      </w:r>
    </w:p>
    <w:p w14:paraId="54F1F184" w14:textId="540C6827" w:rsidR="00EC6A54" w:rsidRDefault="00EC6A54" w:rsidP="004A0528">
      <w:pPr>
        <w:ind w:left="567" w:hanging="425"/>
        <w:jc w:val="both"/>
      </w:pPr>
      <w:r>
        <w:t>c</w:t>
      </w:r>
      <w:r w:rsidR="006342D9">
        <w:t>.</w:t>
      </w:r>
      <w:r>
        <w:t xml:space="preserve"> Both entities are joint ventures of the same third party</w:t>
      </w:r>
      <w:proofErr w:type="gramStart"/>
      <w:r>
        <w:t>;</w:t>
      </w:r>
      <w:proofErr w:type="gramEnd"/>
      <w:r>
        <w:t xml:space="preserve"> </w:t>
      </w:r>
    </w:p>
    <w:p w14:paraId="60CB2F2A" w14:textId="77777777" w:rsidR="00EC6A54" w:rsidRDefault="00EC6A54" w:rsidP="004A0528">
      <w:pPr>
        <w:ind w:left="567" w:hanging="425"/>
        <w:jc w:val="both"/>
      </w:pPr>
      <w:r>
        <w:t>d. One entity is a joint venture of a third entity and the other entity is an associate of the third entity</w:t>
      </w:r>
      <w:proofErr w:type="gramStart"/>
      <w:r>
        <w:t>;</w:t>
      </w:r>
      <w:proofErr w:type="gramEnd"/>
      <w:r>
        <w:t xml:space="preserve"> </w:t>
      </w:r>
    </w:p>
    <w:p w14:paraId="6DDD52C5" w14:textId="77777777" w:rsidR="00EC6A54" w:rsidRPr="00023B62" w:rsidRDefault="00EC6A54" w:rsidP="004A0528">
      <w:pPr>
        <w:ind w:left="567" w:hanging="425"/>
        <w:jc w:val="both"/>
        <w:rPr>
          <w:rFonts w:ascii="Sylfaen" w:hAnsi="Sylfaen"/>
          <w:lang w:val="ka-GE"/>
        </w:rPr>
      </w:pPr>
      <w:r>
        <w:t>e. The entity is a post-employment benefit plan for the benefit of employees of the Market Maker or an entity related to the Market Maker.</w:t>
      </w:r>
    </w:p>
    <w:p w14:paraId="5EBD3AB6" w14:textId="77777777" w:rsidR="00EC6A54" w:rsidRDefault="00EC6A54" w:rsidP="004A0528">
      <w:pPr>
        <w:ind w:left="567" w:hanging="425"/>
        <w:jc w:val="both"/>
      </w:pPr>
      <w:r>
        <w:t>f. The entity is controlled or jointly controlled by a person, his/her family member and persons related in other ways, if that person:</w:t>
      </w:r>
    </w:p>
    <w:p w14:paraId="1C824EBB" w14:textId="5B45362B" w:rsidR="00EC6A54" w:rsidRDefault="00EC6A54" w:rsidP="004A0528">
      <w:pPr>
        <w:ind w:left="567" w:hanging="425"/>
        <w:jc w:val="both"/>
      </w:pPr>
      <w:proofErr w:type="spellStart"/>
      <w:proofErr w:type="gramStart"/>
      <w:r>
        <w:t>f.a</w:t>
      </w:r>
      <w:proofErr w:type="spellEnd"/>
      <w:proofErr w:type="gramEnd"/>
      <w:r>
        <w:t xml:space="preserve">. Has a </w:t>
      </w:r>
      <w:r w:rsidR="003F13C6">
        <w:t>control or joint control of the Market Maker</w:t>
      </w:r>
      <w:r>
        <w:t>;</w:t>
      </w:r>
    </w:p>
    <w:p w14:paraId="4E132404" w14:textId="4A26D5F1" w:rsidR="00EC6A54" w:rsidRDefault="00EC6A54" w:rsidP="004A0528">
      <w:pPr>
        <w:ind w:left="567" w:hanging="425"/>
        <w:jc w:val="both"/>
      </w:pPr>
      <w:proofErr w:type="spellStart"/>
      <w:proofErr w:type="gramStart"/>
      <w:r>
        <w:t>f.b</w:t>
      </w:r>
      <w:proofErr w:type="spellEnd"/>
      <w:proofErr w:type="gramEnd"/>
      <w:r>
        <w:t>. Has a s</w:t>
      </w:r>
      <w:r w:rsidR="003F13C6">
        <w:t>ignificant influence on the Market Maker</w:t>
      </w:r>
      <w:r>
        <w:t>;</w:t>
      </w:r>
    </w:p>
    <w:p w14:paraId="4F597D40" w14:textId="48A27473" w:rsidR="00EC6A54" w:rsidRDefault="00EC6A54" w:rsidP="004A0528">
      <w:pPr>
        <w:ind w:left="567" w:hanging="425"/>
        <w:jc w:val="both"/>
      </w:pPr>
      <w:proofErr w:type="spellStart"/>
      <w:r>
        <w:t>f.c</w:t>
      </w:r>
      <w:proofErr w:type="spellEnd"/>
      <w:r>
        <w:t>. Is the member of the key managemen</w:t>
      </w:r>
      <w:r w:rsidR="003F13C6">
        <w:t>t personnel of the Market Maker</w:t>
      </w:r>
      <w:r>
        <w:t xml:space="preserve"> or of a </w:t>
      </w:r>
      <w:r w:rsidR="003F13C6">
        <w:t xml:space="preserve">parent of the Market </w:t>
      </w:r>
      <w:proofErr w:type="gramStart"/>
      <w:r w:rsidR="003F13C6">
        <w:t>Maker</w:t>
      </w:r>
      <w:r>
        <w:t>;</w:t>
      </w:r>
      <w:proofErr w:type="gramEnd"/>
      <w:r>
        <w:t xml:space="preserve"> </w:t>
      </w:r>
    </w:p>
    <w:p w14:paraId="3726EB40" w14:textId="04DACE0F" w:rsidR="00EC6A54" w:rsidRDefault="00EC6A54" w:rsidP="004A0528">
      <w:pPr>
        <w:ind w:left="567" w:hanging="425"/>
        <w:jc w:val="both"/>
      </w:pPr>
      <w:r>
        <w:t>g. A person identified in (</w:t>
      </w:r>
      <w:proofErr w:type="spellStart"/>
      <w:r>
        <w:t>f.a</w:t>
      </w:r>
      <w:proofErr w:type="spellEnd"/>
      <w:r>
        <w:t xml:space="preserve">) has significant influence over the entity or is a member of the key management personnel of the entity (or of a parent of the entity); </w:t>
      </w:r>
    </w:p>
    <w:p w14:paraId="5EEC2843" w14:textId="2CAA08DD" w:rsidR="00EC6A54" w:rsidRPr="00EC6A54" w:rsidRDefault="00EC6A54" w:rsidP="004A0528">
      <w:pPr>
        <w:ind w:left="567" w:hanging="425"/>
        <w:jc w:val="both"/>
      </w:pPr>
      <w:r>
        <w:t xml:space="preserve">h. The entity, or any member of a group of which it is a part, provides key management personnel services to the Market Maker or to the parent of the Market Maker; </w:t>
      </w:r>
    </w:p>
    <w:p w14:paraId="61B1CC4D" w14:textId="73205366" w:rsidR="00EA58C3" w:rsidRPr="0088764F" w:rsidRDefault="00D9172D" w:rsidP="004A0528">
      <w:pPr>
        <w:numPr>
          <w:ilvl w:val="1"/>
          <w:numId w:val="2"/>
        </w:numPr>
        <w:ind w:left="567" w:hanging="425"/>
        <w:jc w:val="both"/>
      </w:pPr>
      <w:r w:rsidRPr="0088764F">
        <w:rPr>
          <w:b/>
          <w:color w:val="000000"/>
        </w:rPr>
        <w:t xml:space="preserve">Secondary Market Trading </w:t>
      </w:r>
      <w:r w:rsidR="007D42BE" w:rsidRPr="0088764F">
        <w:rPr>
          <w:bCs/>
          <w:color w:val="000000"/>
        </w:rPr>
        <w:t>–</w:t>
      </w:r>
      <w:r w:rsidRPr="0088764F">
        <w:rPr>
          <w:bCs/>
          <w:color w:val="000000"/>
        </w:rPr>
        <w:t xml:space="preserve"> </w:t>
      </w:r>
      <w:r w:rsidR="007D42BE" w:rsidRPr="0088764F">
        <w:rPr>
          <w:bCs/>
          <w:color w:val="000000"/>
        </w:rPr>
        <w:t xml:space="preserve">Refers to </w:t>
      </w:r>
      <w:r w:rsidR="001359FC" w:rsidRPr="0088764F">
        <w:rPr>
          <w:bCs/>
          <w:color w:val="000000"/>
        </w:rPr>
        <w:t xml:space="preserve">trading in </w:t>
      </w:r>
      <w:r w:rsidR="000C0C2D" w:rsidRPr="0088764F">
        <w:rPr>
          <w:bCs/>
          <w:color w:val="000000"/>
        </w:rPr>
        <w:t xml:space="preserve">Designated </w:t>
      </w:r>
      <w:r w:rsidR="001359FC" w:rsidRPr="0088764F">
        <w:rPr>
          <w:bCs/>
          <w:color w:val="000000"/>
        </w:rPr>
        <w:t xml:space="preserve">Benchmark Bonds </w:t>
      </w:r>
      <w:r w:rsidR="009235EE" w:rsidRPr="0088764F">
        <w:rPr>
          <w:bCs/>
          <w:color w:val="000000"/>
        </w:rPr>
        <w:t xml:space="preserve">and Former Designated Benchmark Bonds </w:t>
      </w:r>
      <w:r w:rsidR="001359FC" w:rsidRPr="0088764F">
        <w:rPr>
          <w:bCs/>
          <w:color w:val="000000"/>
        </w:rPr>
        <w:t>between Market Makers</w:t>
      </w:r>
      <w:r w:rsidR="007D42BE" w:rsidRPr="0088764F">
        <w:rPr>
          <w:bCs/>
          <w:color w:val="000000"/>
        </w:rPr>
        <w:t xml:space="preserve">, </w:t>
      </w:r>
      <w:r w:rsidR="001359FC" w:rsidRPr="0088764F">
        <w:rPr>
          <w:bCs/>
          <w:color w:val="000000"/>
        </w:rPr>
        <w:t xml:space="preserve">between the Market </w:t>
      </w:r>
      <w:r w:rsidR="001359FC" w:rsidRPr="0088764F">
        <w:rPr>
          <w:bCs/>
          <w:color w:val="000000"/>
        </w:rPr>
        <w:lastRenderedPageBreak/>
        <w:t xml:space="preserve">Makers and </w:t>
      </w:r>
      <w:r w:rsidR="007D42BE" w:rsidRPr="0088764F">
        <w:rPr>
          <w:bCs/>
          <w:color w:val="000000"/>
        </w:rPr>
        <w:t>investors,</w:t>
      </w:r>
      <w:r w:rsidR="007660BD">
        <w:rPr>
          <w:bCs/>
          <w:color w:val="000000"/>
        </w:rPr>
        <w:t xml:space="preserve"> between the Issuer and Market Makers or investors,</w:t>
      </w:r>
      <w:r w:rsidR="00E75D14" w:rsidRPr="0088764F">
        <w:rPr>
          <w:bCs/>
          <w:color w:val="000000"/>
        </w:rPr>
        <w:t xml:space="preserve"> as well as between  NBG</w:t>
      </w:r>
      <w:r w:rsidR="007660BD">
        <w:rPr>
          <w:bCs/>
          <w:color w:val="000000"/>
        </w:rPr>
        <w:t xml:space="preserve"> and</w:t>
      </w:r>
      <w:r w:rsidR="007660BD" w:rsidRPr="007660BD">
        <w:rPr>
          <w:bCs/>
          <w:color w:val="000000"/>
        </w:rPr>
        <w:t xml:space="preserve"> </w:t>
      </w:r>
      <w:r w:rsidR="007660BD" w:rsidRPr="0088764F">
        <w:rPr>
          <w:bCs/>
          <w:color w:val="000000"/>
        </w:rPr>
        <w:t>Market Makers</w:t>
      </w:r>
      <w:r w:rsidR="007D42BE" w:rsidRPr="0088764F">
        <w:rPr>
          <w:bCs/>
          <w:color w:val="000000"/>
        </w:rPr>
        <w:t>,</w:t>
      </w:r>
      <w:r w:rsidR="001359FC" w:rsidRPr="0088764F">
        <w:rPr>
          <w:bCs/>
          <w:color w:val="000000"/>
        </w:rPr>
        <w:t xml:space="preserve"> </w:t>
      </w:r>
      <w:r w:rsidR="00946582" w:rsidRPr="0088764F">
        <w:rPr>
          <w:bCs/>
          <w:color w:val="000000"/>
        </w:rPr>
        <w:t>as</w:t>
      </w:r>
      <w:r w:rsidR="001359FC" w:rsidRPr="0088764F">
        <w:rPr>
          <w:bCs/>
          <w:color w:val="000000"/>
        </w:rPr>
        <w:t xml:space="preserve"> set out in this </w:t>
      </w:r>
      <w:r w:rsidR="00E778E8" w:rsidRPr="0088764F">
        <w:rPr>
          <w:bCs/>
          <w:color w:val="000000"/>
        </w:rPr>
        <w:t>M</w:t>
      </w:r>
      <w:r w:rsidR="00F6351D" w:rsidRPr="0088764F">
        <w:rPr>
          <w:bCs/>
          <w:color w:val="000000"/>
        </w:rPr>
        <w:t>o</w:t>
      </w:r>
      <w:r w:rsidR="00E778E8" w:rsidRPr="0088764F">
        <w:rPr>
          <w:bCs/>
          <w:color w:val="000000"/>
        </w:rPr>
        <w:t>U</w:t>
      </w:r>
      <w:r w:rsidR="0088764F" w:rsidRPr="0088764F">
        <w:rPr>
          <w:bCs/>
          <w:color w:val="000000"/>
          <w:lang w:val="ka-GE"/>
        </w:rPr>
        <w:t xml:space="preserve">; </w:t>
      </w:r>
    </w:p>
    <w:p w14:paraId="3087281B" w14:textId="77777777" w:rsidR="00806DB2" w:rsidRPr="00806DB2" w:rsidRDefault="00806DB2" w:rsidP="004A0528">
      <w:pPr>
        <w:ind w:left="567" w:hanging="425"/>
        <w:jc w:val="both"/>
      </w:pPr>
    </w:p>
    <w:p w14:paraId="4C1A5200" w14:textId="79E946F7" w:rsidR="00EA58C3" w:rsidRDefault="00D9172D" w:rsidP="004A0528">
      <w:pPr>
        <w:numPr>
          <w:ilvl w:val="0"/>
          <w:numId w:val="2"/>
        </w:numPr>
        <w:pBdr>
          <w:top w:val="nil"/>
          <w:left w:val="nil"/>
          <w:bottom w:val="nil"/>
          <w:right w:val="nil"/>
          <w:between w:val="nil"/>
        </w:pBdr>
        <w:ind w:left="567" w:hanging="425"/>
        <w:jc w:val="both"/>
        <w:rPr>
          <w:b/>
          <w:color w:val="000000"/>
          <w:sz w:val="28"/>
          <w:szCs w:val="28"/>
        </w:rPr>
      </w:pPr>
      <w:r>
        <w:rPr>
          <w:b/>
          <w:color w:val="000000"/>
          <w:sz w:val="28"/>
          <w:szCs w:val="28"/>
        </w:rPr>
        <w:t>Parties</w:t>
      </w:r>
    </w:p>
    <w:p w14:paraId="28C89AB3" w14:textId="05546E0A" w:rsidR="00EA58C3" w:rsidRDefault="00EA58C3" w:rsidP="004A0528">
      <w:pPr>
        <w:ind w:left="567" w:hanging="425"/>
        <w:jc w:val="both"/>
        <w:rPr>
          <w:b/>
        </w:rPr>
      </w:pPr>
    </w:p>
    <w:p w14:paraId="32E3908E" w14:textId="1A778041" w:rsidR="00EA58C3" w:rsidRDefault="00D9172D" w:rsidP="004A0528">
      <w:pPr>
        <w:ind w:left="567" w:hanging="425"/>
        <w:jc w:val="both"/>
        <w:rPr>
          <w:b/>
        </w:rPr>
      </w:pPr>
      <w:r>
        <w:t xml:space="preserve">The Parties to this MoU are </w:t>
      </w:r>
      <w:r w:rsidR="00544564">
        <w:t xml:space="preserve">Republic of </w:t>
      </w:r>
      <w:r>
        <w:t xml:space="preserve">Georgia as represented by the </w:t>
      </w:r>
      <w:r w:rsidRPr="00023B62">
        <w:t>MoF</w:t>
      </w:r>
      <w:r w:rsidR="00D026E7">
        <w:rPr>
          <w:rFonts w:ascii="Sylfaen" w:hAnsi="Sylfaen"/>
          <w:lang w:val="ka-GE"/>
        </w:rPr>
        <w:t>,</w:t>
      </w:r>
      <w:r w:rsidRPr="00023B62">
        <w:t xml:space="preserve"> NBG</w:t>
      </w:r>
      <w:r w:rsidR="00F6351D">
        <w:t>,</w:t>
      </w:r>
      <w:r>
        <w:t xml:space="preserve"> and </w:t>
      </w:r>
      <w:r w:rsidR="005774FE">
        <w:t>Market Makers</w:t>
      </w:r>
      <w:r>
        <w:t xml:space="preserve">. </w:t>
      </w:r>
    </w:p>
    <w:p w14:paraId="5F2D7505" w14:textId="77777777" w:rsidR="00EA58C3" w:rsidRDefault="00EA58C3" w:rsidP="004A0528">
      <w:pPr>
        <w:ind w:left="567" w:hanging="425"/>
        <w:jc w:val="both"/>
      </w:pPr>
    </w:p>
    <w:p w14:paraId="6DEF2E0F" w14:textId="601B278B" w:rsidR="00EA58C3" w:rsidRDefault="00D9172D" w:rsidP="004A0528">
      <w:pPr>
        <w:numPr>
          <w:ilvl w:val="0"/>
          <w:numId w:val="2"/>
        </w:numPr>
        <w:pBdr>
          <w:top w:val="nil"/>
          <w:left w:val="nil"/>
          <w:bottom w:val="nil"/>
          <w:right w:val="nil"/>
          <w:between w:val="nil"/>
        </w:pBdr>
        <w:ind w:left="567" w:hanging="425"/>
        <w:rPr>
          <w:b/>
          <w:color w:val="000000"/>
          <w:sz w:val="28"/>
          <w:szCs w:val="28"/>
        </w:rPr>
      </w:pPr>
      <w:r>
        <w:rPr>
          <w:b/>
          <w:color w:val="000000"/>
          <w:sz w:val="28"/>
          <w:szCs w:val="28"/>
        </w:rPr>
        <w:t>Legal Nature of the MoU</w:t>
      </w:r>
      <w:r w:rsidR="00011A61">
        <w:rPr>
          <w:b/>
          <w:color w:val="000000"/>
          <w:sz w:val="28"/>
          <w:szCs w:val="28"/>
        </w:rPr>
        <w:t>.</w:t>
      </w:r>
    </w:p>
    <w:p w14:paraId="0BC6EF36" w14:textId="738F7129" w:rsidR="00E75D14" w:rsidRPr="00BD4CDB" w:rsidRDefault="00D9172D" w:rsidP="004A0528">
      <w:pPr>
        <w:numPr>
          <w:ilvl w:val="1"/>
          <w:numId w:val="2"/>
        </w:numPr>
        <w:pBdr>
          <w:top w:val="nil"/>
          <w:left w:val="nil"/>
          <w:bottom w:val="nil"/>
          <w:right w:val="nil"/>
          <w:between w:val="nil"/>
        </w:pBdr>
        <w:ind w:left="567" w:hanging="425"/>
        <w:jc w:val="both"/>
      </w:pPr>
      <w:r>
        <w:rPr>
          <w:color w:val="000000"/>
        </w:rPr>
        <w:t>This M</w:t>
      </w:r>
      <w:r w:rsidR="00F76FAE">
        <w:rPr>
          <w:color w:val="000000"/>
        </w:rPr>
        <w:t>o</w:t>
      </w:r>
      <w:r>
        <w:rPr>
          <w:color w:val="000000"/>
        </w:rPr>
        <w:t xml:space="preserve">U is a statement of intent and does not create any binding legal obligation upon the Parties. </w:t>
      </w:r>
      <w:sdt>
        <w:sdtPr>
          <w:tag w:val="goog_rdk_21"/>
          <w:id w:val="-1763597968"/>
        </w:sdtPr>
        <w:sdtEndPr/>
        <w:sdtContent/>
      </w:sdt>
      <w:r>
        <w:rPr>
          <w:color w:val="000000"/>
        </w:rPr>
        <w:t>It establishes the</w:t>
      </w:r>
      <w:r w:rsidR="00E75D14">
        <w:rPr>
          <w:color w:val="000000"/>
        </w:rPr>
        <w:t xml:space="preserve"> </w:t>
      </w:r>
      <w:r w:rsidR="00E216F2">
        <w:rPr>
          <w:color w:val="000000"/>
        </w:rPr>
        <w:t>m</w:t>
      </w:r>
      <w:r w:rsidR="00E75D14">
        <w:rPr>
          <w:color w:val="000000"/>
        </w:rPr>
        <w:t>arket-</w:t>
      </w:r>
      <w:r w:rsidR="00E216F2">
        <w:rPr>
          <w:color w:val="000000"/>
        </w:rPr>
        <w:t>m</w:t>
      </w:r>
      <w:r w:rsidR="00E75D14">
        <w:rPr>
          <w:color w:val="000000"/>
        </w:rPr>
        <w:t>aking</w:t>
      </w:r>
      <w:r>
        <w:rPr>
          <w:color w:val="000000"/>
        </w:rPr>
        <w:t xml:space="preserve"> arrangement between the Parties and is without prejudice to any contract or agreement concluded between any one of the Parties</w:t>
      </w:r>
      <w:r w:rsidR="00AA17CC">
        <w:rPr>
          <w:color w:val="000000"/>
        </w:rPr>
        <w:t>,</w:t>
      </w:r>
      <w:r w:rsidR="001776B3">
        <w:rPr>
          <w:rFonts w:asciiTheme="minorHAnsi" w:hAnsiTheme="minorHAnsi"/>
          <w:color w:val="000000"/>
          <w:lang w:val="ka-GE"/>
        </w:rPr>
        <w:t xml:space="preserve"> </w:t>
      </w:r>
      <w:r>
        <w:rPr>
          <w:color w:val="000000"/>
        </w:rPr>
        <w:t>other legally binding obligations, including the requirements of applicable legislation.</w:t>
      </w:r>
    </w:p>
    <w:p w14:paraId="5D0DCD14" w14:textId="5370A02B" w:rsidR="00045A8F" w:rsidRPr="004A0F6D" w:rsidRDefault="00045A8F" w:rsidP="004A0528">
      <w:pPr>
        <w:numPr>
          <w:ilvl w:val="1"/>
          <w:numId w:val="2"/>
        </w:numPr>
        <w:pBdr>
          <w:top w:val="nil"/>
          <w:left w:val="nil"/>
          <w:bottom w:val="nil"/>
          <w:right w:val="nil"/>
          <w:between w:val="nil"/>
        </w:pBdr>
        <w:ind w:left="567" w:hanging="425"/>
        <w:jc w:val="both"/>
      </w:pPr>
      <w:r>
        <w:rPr>
          <w:rFonts w:ascii="Sylfaen" w:hAnsi="Sylfaen"/>
          <w:color w:val="000000" w:themeColor="text1"/>
        </w:rPr>
        <w:t>Rules defined in the joint Regulation of MoF and NBG “</w:t>
      </w:r>
      <w:r>
        <w:t xml:space="preserve">On the Issue, Circulation, Registration and Redemption of Treasury Bills and Treasury Notes Issued by the Ministry of Finance of Georgia” are applied to the Designated </w:t>
      </w:r>
      <w:r w:rsidR="004A0F6D" w:rsidRPr="00BD4CDB">
        <w:t>and Former Designated Benchmark Bonds</w:t>
      </w:r>
      <w:r w:rsidRPr="004A0F6D">
        <w:t>.</w:t>
      </w:r>
    </w:p>
    <w:p w14:paraId="69D3A489" w14:textId="09C6B086" w:rsidR="00EA58C3" w:rsidRDefault="006AADB5" w:rsidP="004A0528">
      <w:pPr>
        <w:numPr>
          <w:ilvl w:val="1"/>
          <w:numId w:val="2"/>
        </w:numPr>
        <w:pBdr>
          <w:top w:val="nil"/>
          <w:left w:val="nil"/>
          <w:bottom w:val="nil"/>
          <w:right w:val="nil"/>
          <w:between w:val="nil"/>
        </w:pBdr>
        <w:ind w:left="567" w:hanging="425"/>
        <w:jc w:val="both"/>
      </w:pPr>
      <w:r w:rsidRPr="006AADB5">
        <w:rPr>
          <w:color w:val="000000" w:themeColor="text1"/>
        </w:rPr>
        <w:t>The list of</w:t>
      </w:r>
      <w:r w:rsidR="00E216F2">
        <w:rPr>
          <w:rFonts w:ascii="Sylfaen" w:hAnsi="Sylfaen"/>
          <w:color w:val="000000" w:themeColor="text1"/>
        </w:rPr>
        <w:t xml:space="preserve"> duties and privileges </w:t>
      </w:r>
      <w:r w:rsidRPr="006AADB5">
        <w:rPr>
          <w:color w:val="000000" w:themeColor="text1"/>
        </w:rPr>
        <w:t xml:space="preserve">is not fully exclusive at all times. New </w:t>
      </w:r>
      <w:r w:rsidR="00E216F2">
        <w:rPr>
          <w:rFonts w:ascii="Sylfaen" w:hAnsi="Sylfaen"/>
          <w:color w:val="000000" w:themeColor="text1"/>
        </w:rPr>
        <w:t xml:space="preserve">duties and privileges </w:t>
      </w:r>
      <w:r w:rsidRPr="006AADB5">
        <w:rPr>
          <w:color w:val="000000" w:themeColor="text1"/>
        </w:rPr>
        <w:t xml:space="preserve">for Market Makers may be added </w:t>
      </w:r>
      <w:r w:rsidR="001319DA">
        <w:rPr>
          <w:color w:val="000000" w:themeColor="text1"/>
        </w:rPr>
        <w:t xml:space="preserve">or existing </w:t>
      </w:r>
      <w:r w:rsidR="00BE5422">
        <w:rPr>
          <w:rFonts w:ascii="Sylfaen" w:hAnsi="Sylfaen"/>
          <w:color w:val="000000" w:themeColor="text1"/>
        </w:rPr>
        <w:t xml:space="preserve">duties and privileges </w:t>
      </w:r>
      <w:r w:rsidR="007656B4">
        <w:rPr>
          <w:color w:val="000000" w:themeColor="text1"/>
        </w:rPr>
        <w:t>may be revised</w:t>
      </w:r>
      <w:r w:rsidR="00E216F2">
        <w:rPr>
          <w:color w:val="000000" w:themeColor="text1"/>
        </w:rPr>
        <w:t xml:space="preserve"> in accordance with the procedure provided in Article 15</w:t>
      </w:r>
      <w:r w:rsidR="00FC27D9">
        <w:rPr>
          <w:color w:val="000000" w:themeColor="text1"/>
        </w:rPr>
        <w:t>.2</w:t>
      </w:r>
      <w:r w:rsidR="00E216F2">
        <w:rPr>
          <w:color w:val="000000" w:themeColor="text1"/>
        </w:rPr>
        <w:t xml:space="preserve"> of this MoU</w:t>
      </w:r>
      <w:r w:rsidRPr="006AADB5">
        <w:rPr>
          <w:color w:val="000000" w:themeColor="text1"/>
        </w:rPr>
        <w:t>.</w:t>
      </w:r>
    </w:p>
    <w:p w14:paraId="775C0544" w14:textId="7F976F67" w:rsidR="00EA58C3" w:rsidRPr="004A0F6D" w:rsidRDefault="006AADB5" w:rsidP="004A0528">
      <w:pPr>
        <w:numPr>
          <w:ilvl w:val="1"/>
          <w:numId w:val="2"/>
        </w:numPr>
        <w:pBdr>
          <w:top w:val="nil"/>
          <w:left w:val="nil"/>
          <w:bottom w:val="nil"/>
          <w:right w:val="nil"/>
          <w:between w:val="nil"/>
        </w:pBdr>
        <w:ind w:left="567" w:hanging="425"/>
        <w:jc w:val="both"/>
      </w:pPr>
      <w:r w:rsidRPr="006AADB5">
        <w:rPr>
          <w:color w:val="000000" w:themeColor="text1"/>
        </w:rPr>
        <w:t>The Parties shall settle all disputes and disagreements arising out or in connection with this MoU by means of mutual negotiations and consultations.</w:t>
      </w:r>
    </w:p>
    <w:p w14:paraId="2042F851" w14:textId="77777777" w:rsidR="00EA58C3" w:rsidRDefault="00EA58C3" w:rsidP="004A0528">
      <w:pPr>
        <w:ind w:left="567" w:hanging="425"/>
        <w:jc w:val="both"/>
      </w:pPr>
    </w:p>
    <w:p w14:paraId="443D0395" w14:textId="77777777" w:rsidR="00EA58C3" w:rsidRDefault="00D9172D" w:rsidP="004A0528">
      <w:pPr>
        <w:numPr>
          <w:ilvl w:val="0"/>
          <w:numId w:val="2"/>
        </w:numPr>
        <w:pBdr>
          <w:top w:val="nil"/>
          <w:left w:val="nil"/>
          <w:bottom w:val="nil"/>
          <w:right w:val="nil"/>
          <w:between w:val="nil"/>
        </w:pBdr>
        <w:ind w:left="567" w:hanging="425"/>
        <w:rPr>
          <w:b/>
          <w:color w:val="000000"/>
          <w:sz w:val="28"/>
          <w:szCs w:val="28"/>
        </w:rPr>
      </w:pPr>
      <w:r>
        <w:rPr>
          <w:b/>
          <w:color w:val="000000"/>
          <w:sz w:val="28"/>
          <w:szCs w:val="28"/>
        </w:rPr>
        <w:t>Purpose</w:t>
      </w:r>
      <w:r w:rsidR="00021DB3">
        <w:rPr>
          <w:b/>
          <w:color w:val="000000"/>
          <w:sz w:val="28"/>
          <w:szCs w:val="28"/>
        </w:rPr>
        <w:t xml:space="preserve">, </w:t>
      </w:r>
      <w:r>
        <w:rPr>
          <w:b/>
          <w:color w:val="000000"/>
          <w:sz w:val="28"/>
          <w:szCs w:val="28"/>
        </w:rPr>
        <w:t>Scope</w:t>
      </w:r>
      <w:r w:rsidR="00021DB3">
        <w:rPr>
          <w:b/>
          <w:color w:val="000000"/>
          <w:sz w:val="28"/>
          <w:szCs w:val="28"/>
        </w:rPr>
        <w:t>, and Validity</w:t>
      </w:r>
    </w:p>
    <w:p w14:paraId="73BF41E5" w14:textId="77777777" w:rsidR="00EA58C3" w:rsidRDefault="00EA58C3" w:rsidP="004A0528">
      <w:pPr>
        <w:ind w:left="567" w:hanging="425"/>
        <w:jc w:val="both"/>
        <w:rPr>
          <w:b/>
        </w:rPr>
      </w:pPr>
    </w:p>
    <w:p w14:paraId="0B4FD512" w14:textId="6C2D53C9" w:rsidR="00EA58C3" w:rsidRDefault="00D9172D" w:rsidP="004A0528">
      <w:pPr>
        <w:numPr>
          <w:ilvl w:val="1"/>
          <w:numId w:val="2"/>
        </w:numPr>
        <w:pBdr>
          <w:top w:val="nil"/>
          <w:left w:val="nil"/>
          <w:bottom w:val="nil"/>
          <w:right w:val="nil"/>
          <w:between w:val="nil"/>
        </w:pBdr>
        <w:spacing w:after="240"/>
        <w:ind w:left="567" w:hanging="425"/>
        <w:jc w:val="both"/>
      </w:pPr>
      <w:r>
        <w:rPr>
          <w:color w:val="000000"/>
        </w:rPr>
        <w:t xml:space="preserve">The purpose of this MoU is to assist the effective implementation and operation of </w:t>
      </w:r>
      <w:r w:rsidR="0048424C">
        <w:rPr>
          <w:color w:val="000000"/>
        </w:rPr>
        <w:t>the MMPP</w:t>
      </w:r>
      <w:r>
        <w:rPr>
          <w:color w:val="000000"/>
        </w:rPr>
        <w:t xml:space="preserve"> in </w:t>
      </w:r>
      <w:r w:rsidR="00626A5D">
        <w:rPr>
          <w:color w:val="000000"/>
        </w:rPr>
        <w:t xml:space="preserve">Republic of </w:t>
      </w:r>
      <w:r>
        <w:rPr>
          <w:color w:val="000000"/>
        </w:rPr>
        <w:t xml:space="preserve">Georgia by defining </w:t>
      </w:r>
      <w:r w:rsidR="00C921E9">
        <w:rPr>
          <w:color w:val="000000"/>
        </w:rPr>
        <w:t xml:space="preserve">duties and </w:t>
      </w:r>
      <w:r>
        <w:rPr>
          <w:color w:val="000000"/>
        </w:rPr>
        <w:t xml:space="preserve">privileges of the Parties. </w:t>
      </w:r>
      <w:r w:rsidR="003826B8" w:rsidDel="003826B8">
        <w:rPr>
          <w:color w:val="000000"/>
        </w:rPr>
        <w:t xml:space="preserve"> </w:t>
      </w:r>
    </w:p>
    <w:p w14:paraId="10ADD627" w14:textId="396D29EF" w:rsidR="00BE1BC1" w:rsidRPr="00D416BA" w:rsidRDefault="003826B8" w:rsidP="004A0528">
      <w:pPr>
        <w:numPr>
          <w:ilvl w:val="1"/>
          <w:numId w:val="2"/>
        </w:numPr>
        <w:pBdr>
          <w:top w:val="nil"/>
          <w:left w:val="nil"/>
          <w:bottom w:val="nil"/>
          <w:right w:val="nil"/>
          <w:between w:val="nil"/>
        </w:pBdr>
        <w:ind w:left="567" w:hanging="425"/>
        <w:jc w:val="both"/>
      </w:pPr>
      <w:r>
        <w:rPr>
          <w:color w:val="000000"/>
        </w:rPr>
        <w:t xml:space="preserve">As initial step towards a </w:t>
      </w:r>
      <w:r w:rsidR="00E96F8F">
        <w:rPr>
          <w:color w:val="000000"/>
        </w:rPr>
        <w:t>fully-fledged Primary Dealer system</w:t>
      </w:r>
      <w:r w:rsidR="00D9172D">
        <w:rPr>
          <w:color w:val="000000"/>
        </w:rPr>
        <w:t xml:space="preserve">, the Parties agree to enter into the </w:t>
      </w:r>
      <w:r w:rsidR="0048424C">
        <w:rPr>
          <w:color w:val="000000"/>
        </w:rPr>
        <w:t>MMPP</w:t>
      </w:r>
      <w:r w:rsidR="00C921E9">
        <w:rPr>
          <w:color w:val="000000"/>
        </w:rPr>
        <w:t xml:space="preserve"> in accordance with the terms of this MoU</w:t>
      </w:r>
      <w:r w:rsidR="00D9172D">
        <w:rPr>
          <w:color w:val="000000"/>
        </w:rPr>
        <w:t xml:space="preserve">. </w:t>
      </w:r>
      <w:sdt>
        <w:sdtPr>
          <w:tag w:val="goog_rdk_25"/>
          <w:id w:val="39639066"/>
          <w:showingPlcHdr/>
        </w:sdtPr>
        <w:sdtEndPr/>
        <w:sdtContent>
          <w:r w:rsidR="00BB6A21">
            <w:t xml:space="preserve">     </w:t>
          </w:r>
        </w:sdtContent>
      </w:sdt>
    </w:p>
    <w:p w14:paraId="77FD5C00" w14:textId="77777777" w:rsidR="00BE1BC1" w:rsidRDefault="00BE1BC1" w:rsidP="004A0528">
      <w:pPr>
        <w:pStyle w:val="ListParagraph"/>
        <w:ind w:left="567" w:hanging="425"/>
        <w:rPr>
          <w:color w:val="000000"/>
        </w:rPr>
      </w:pPr>
    </w:p>
    <w:p w14:paraId="3F9B0692" w14:textId="03F561DC" w:rsidR="00EA58C3" w:rsidRPr="00D416BA" w:rsidRDefault="00872D77" w:rsidP="004A0528">
      <w:pPr>
        <w:numPr>
          <w:ilvl w:val="1"/>
          <w:numId w:val="2"/>
        </w:numPr>
        <w:pBdr>
          <w:top w:val="nil"/>
          <w:left w:val="nil"/>
          <w:bottom w:val="nil"/>
          <w:right w:val="nil"/>
          <w:between w:val="nil"/>
        </w:pBdr>
        <w:ind w:left="567" w:hanging="425"/>
        <w:jc w:val="both"/>
      </w:pPr>
      <w:r w:rsidRPr="00872D77">
        <w:rPr>
          <w:color w:val="000000"/>
        </w:rPr>
        <w:t xml:space="preserve">The Primary Dealers Memorandum of Understanding will be effective from </w:t>
      </w:r>
      <w:r w:rsidR="00BE6814" w:rsidRPr="00462DE1">
        <w:rPr>
          <w:color w:val="000000"/>
        </w:rPr>
        <w:t>the</w:t>
      </w:r>
      <w:r w:rsidR="00BE1BC1" w:rsidRPr="00462DE1">
        <w:rPr>
          <w:color w:val="000000"/>
        </w:rPr>
        <w:t xml:space="preserve"> 1</w:t>
      </w:r>
      <w:r w:rsidR="00BE1BC1" w:rsidRPr="00462DE1">
        <w:rPr>
          <w:color w:val="000000"/>
          <w:vertAlign w:val="superscript"/>
        </w:rPr>
        <w:t>st</w:t>
      </w:r>
      <w:r w:rsidR="00BE1BC1" w:rsidRPr="00462DE1">
        <w:rPr>
          <w:color w:val="000000"/>
        </w:rPr>
        <w:t xml:space="preserve"> </w:t>
      </w:r>
      <w:r w:rsidR="00D9172D" w:rsidRPr="00462DE1">
        <w:rPr>
          <w:color w:val="000000"/>
        </w:rPr>
        <w:t xml:space="preserve">of </w:t>
      </w:r>
      <w:r w:rsidR="00436721">
        <w:t>November</w:t>
      </w:r>
      <w:r w:rsidR="00436721" w:rsidRPr="00462DE1">
        <w:rPr>
          <w:color w:val="000000"/>
        </w:rPr>
        <w:t xml:space="preserve"> </w:t>
      </w:r>
      <w:r w:rsidR="00D9172D" w:rsidRPr="00462DE1">
        <w:rPr>
          <w:color w:val="000000"/>
        </w:rPr>
        <w:t>202</w:t>
      </w:r>
      <w:r>
        <w:rPr>
          <w:color w:val="000000"/>
        </w:rPr>
        <w:t>2</w:t>
      </w:r>
      <w:r w:rsidR="00D9172D" w:rsidRPr="00462DE1">
        <w:rPr>
          <w:color w:val="000000"/>
        </w:rPr>
        <w:t xml:space="preserve"> and continue</w:t>
      </w:r>
      <w:r w:rsidR="00D9172D">
        <w:rPr>
          <w:color w:val="000000"/>
        </w:rPr>
        <w:t xml:space="preserve"> until </w:t>
      </w:r>
      <w:r w:rsidR="005547C0">
        <w:rPr>
          <w:color w:val="000000"/>
        </w:rPr>
        <w:t>otherwise decided by the Parties</w:t>
      </w:r>
      <w:r w:rsidR="00D9172D">
        <w:rPr>
          <w:color w:val="000000"/>
        </w:rPr>
        <w:t>.</w:t>
      </w:r>
      <w:r w:rsidRPr="00872D77">
        <w:t xml:space="preserve"> </w:t>
      </w:r>
      <w:r w:rsidRPr="00872D77">
        <w:rPr>
          <w:color w:val="000000"/>
        </w:rPr>
        <w:t>This memorandum replaces the memorandum of understanding of November 2020.</w:t>
      </w:r>
    </w:p>
    <w:p w14:paraId="3957E402" w14:textId="77777777" w:rsidR="00A50D3B" w:rsidRDefault="00A50D3B" w:rsidP="004A0528">
      <w:pPr>
        <w:pStyle w:val="ListParagraph"/>
        <w:ind w:left="567" w:hanging="425"/>
      </w:pPr>
    </w:p>
    <w:p w14:paraId="7BD2F9D0" w14:textId="0FD3922D" w:rsidR="00A50D3B" w:rsidRPr="00D416BA" w:rsidRDefault="00A14376" w:rsidP="004A0528">
      <w:pPr>
        <w:numPr>
          <w:ilvl w:val="1"/>
          <w:numId w:val="2"/>
        </w:numPr>
        <w:pBdr>
          <w:top w:val="nil"/>
          <w:left w:val="nil"/>
          <w:bottom w:val="nil"/>
          <w:right w:val="nil"/>
          <w:between w:val="nil"/>
        </w:pBdr>
        <w:ind w:left="567" w:hanging="425"/>
        <w:jc w:val="both"/>
      </w:pPr>
      <w:r>
        <w:rPr>
          <w:color w:val="000000"/>
        </w:rPr>
        <w:t xml:space="preserve">The </w:t>
      </w:r>
      <w:r w:rsidR="006D0A7C">
        <w:rPr>
          <w:color w:val="000000"/>
        </w:rPr>
        <w:t>P</w:t>
      </w:r>
      <w:r>
        <w:rPr>
          <w:color w:val="000000"/>
        </w:rPr>
        <w:t xml:space="preserve">arties review the </w:t>
      </w:r>
      <w:r w:rsidR="000E78A4">
        <w:rPr>
          <w:color w:val="000000"/>
        </w:rPr>
        <w:t>progress</w:t>
      </w:r>
      <w:r>
        <w:rPr>
          <w:color w:val="000000"/>
        </w:rPr>
        <w:t xml:space="preserve"> regularly, at least semi-annually in the MMWG, a</w:t>
      </w:r>
      <w:r w:rsidR="000E78A4">
        <w:rPr>
          <w:color w:val="000000"/>
        </w:rPr>
        <w:t>nd</w:t>
      </w:r>
      <w:r w:rsidR="00A50D3B">
        <w:rPr>
          <w:color w:val="000000"/>
        </w:rPr>
        <w:t xml:space="preserve"> may decide to prolong the </w:t>
      </w:r>
      <w:r w:rsidR="009724C9">
        <w:rPr>
          <w:color w:val="000000"/>
        </w:rPr>
        <w:t>MMPP</w:t>
      </w:r>
      <w:r w:rsidR="00A50D3B">
        <w:rPr>
          <w:color w:val="000000"/>
        </w:rPr>
        <w:t xml:space="preserve">, broaden its scope to additional Designated Benchmark Bonds, switch to a fully-fledged Primary Dealers System or terminate the </w:t>
      </w:r>
      <w:r w:rsidR="009724C9">
        <w:rPr>
          <w:color w:val="000000"/>
        </w:rPr>
        <w:t>MoU</w:t>
      </w:r>
      <w:r w:rsidR="00A50D3B">
        <w:rPr>
          <w:color w:val="000000"/>
        </w:rPr>
        <w:t xml:space="preserve"> altogether</w:t>
      </w:r>
      <w:r w:rsidR="005547C0">
        <w:rPr>
          <w:color w:val="000000"/>
        </w:rPr>
        <w:t>.</w:t>
      </w:r>
    </w:p>
    <w:p w14:paraId="67C69FA4" w14:textId="77777777" w:rsidR="00A50D3B" w:rsidRDefault="00A50D3B" w:rsidP="004A0528">
      <w:pPr>
        <w:pStyle w:val="ListParagraph"/>
        <w:ind w:left="567" w:hanging="425"/>
      </w:pPr>
    </w:p>
    <w:p w14:paraId="49E732D1" w14:textId="63402FEF" w:rsidR="00A50D3B" w:rsidRDefault="006AADB5" w:rsidP="004A0528">
      <w:pPr>
        <w:numPr>
          <w:ilvl w:val="1"/>
          <w:numId w:val="2"/>
        </w:numPr>
        <w:pBdr>
          <w:top w:val="nil"/>
          <w:left w:val="nil"/>
          <w:bottom w:val="nil"/>
          <w:right w:val="nil"/>
          <w:between w:val="nil"/>
        </w:pBdr>
        <w:ind w:left="567" w:hanging="425"/>
        <w:jc w:val="both"/>
      </w:pPr>
      <w:r>
        <w:lastRenderedPageBreak/>
        <w:t xml:space="preserve">Each individual Market Maker participating </w:t>
      </w:r>
      <w:r w:rsidR="009A52E2">
        <w:t>in</w:t>
      </w:r>
      <w:r>
        <w:t xml:space="preserve"> the MMPP will automatically be designated Primary Dealers should a decision be made to switch to a fully-fledged Primary Dealers system unless</w:t>
      </w:r>
      <w:r w:rsidR="00AA7E8D">
        <w:rPr>
          <w:rFonts w:asciiTheme="minorHAnsi" w:hAnsiTheme="minorHAnsi"/>
          <w:lang w:val="ka-GE"/>
        </w:rPr>
        <w:t xml:space="preserve"> </w:t>
      </w:r>
      <w:r w:rsidR="00AA7E8D">
        <w:t>its appointment as a Market Maker was suspended or terminated,</w:t>
      </w:r>
      <w:r>
        <w:t xml:space="preserve"> it has not fulfilled its obligations pursuant to this </w:t>
      </w:r>
      <w:r w:rsidR="006D0A7C">
        <w:t>MoU</w:t>
      </w:r>
      <w:r w:rsidR="00C16797">
        <w:t xml:space="preserve">, it has received written notification of non-compliance and not remedied the situation within </w:t>
      </w:r>
      <w:r w:rsidR="00A076AD">
        <w:t>three</w:t>
      </w:r>
      <w:r w:rsidR="00C16797">
        <w:t xml:space="preserve"> months</w:t>
      </w:r>
      <w:r w:rsidR="00E00E76">
        <w:t>,</w:t>
      </w:r>
      <w:r>
        <w:t xml:space="preserve"> or deliberately decides not to be a Primary Dealer</w:t>
      </w:r>
      <w:r w:rsidR="00AA7E8D">
        <w:t xml:space="preserve"> by giving a written notice</w:t>
      </w:r>
      <w:r w:rsidR="00F0502E">
        <w:t>.</w:t>
      </w:r>
    </w:p>
    <w:p w14:paraId="45954668" w14:textId="77777777" w:rsidR="00EA58C3" w:rsidRDefault="00EA58C3" w:rsidP="004A0528">
      <w:pPr>
        <w:ind w:left="567" w:hanging="425"/>
        <w:jc w:val="both"/>
        <w:rPr>
          <w:b/>
        </w:rPr>
      </w:pPr>
    </w:p>
    <w:p w14:paraId="0ABACC64" w14:textId="77777777" w:rsidR="001245C4" w:rsidRDefault="001245C4" w:rsidP="004A0528">
      <w:pPr>
        <w:ind w:left="567" w:hanging="425"/>
        <w:jc w:val="both"/>
        <w:rPr>
          <w:b/>
        </w:rPr>
      </w:pPr>
    </w:p>
    <w:p w14:paraId="3B3FCC2E" w14:textId="77777777" w:rsidR="00EA58C3" w:rsidRDefault="00D9172D" w:rsidP="004A0528">
      <w:pPr>
        <w:numPr>
          <w:ilvl w:val="0"/>
          <w:numId w:val="2"/>
        </w:numPr>
        <w:pBdr>
          <w:top w:val="nil"/>
          <w:left w:val="nil"/>
          <w:bottom w:val="nil"/>
          <w:right w:val="nil"/>
          <w:between w:val="nil"/>
        </w:pBdr>
        <w:ind w:left="567" w:hanging="425"/>
        <w:jc w:val="both"/>
        <w:rPr>
          <w:b/>
          <w:color w:val="000000"/>
          <w:sz w:val="28"/>
          <w:szCs w:val="28"/>
        </w:rPr>
      </w:pPr>
      <w:r>
        <w:rPr>
          <w:b/>
          <w:color w:val="000000"/>
          <w:sz w:val="28"/>
          <w:szCs w:val="28"/>
        </w:rPr>
        <w:t>Selection and Appointment of Primary Dealers</w:t>
      </w:r>
    </w:p>
    <w:p w14:paraId="1988CEDD" w14:textId="77777777" w:rsidR="00EA58C3" w:rsidRDefault="00EA58C3" w:rsidP="004A0528">
      <w:pPr>
        <w:ind w:left="567" w:hanging="425"/>
        <w:jc w:val="both"/>
        <w:rPr>
          <w:b/>
          <w:highlight w:val="yellow"/>
        </w:rPr>
      </w:pPr>
    </w:p>
    <w:p w14:paraId="3074B912" w14:textId="77777777" w:rsidR="00EA58C3" w:rsidRDefault="00147328" w:rsidP="004A0528">
      <w:pPr>
        <w:numPr>
          <w:ilvl w:val="1"/>
          <w:numId w:val="2"/>
        </w:numPr>
        <w:pBdr>
          <w:top w:val="nil"/>
          <w:left w:val="nil"/>
          <w:bottom w:val="nil"/>
          <w:right w:val="nil"/>
          <w:between w:val="nil"/>
        </w:pBdr>
        <w:spacing w:after="160" w:line="259" w:lineRule="auto"/>
        <w:ind w:left="567" w:hanging="425"/>
        <w:jc w:val="both"/>
      </w:pPr>
      <w:sdt>
        <w:sdtPr>
          <w:tag w:val="goog_rdk_28"/>
          <w:id w:val="1047808207"/>
        </w:sdtPr>
        <w:sdtEndPr/>
        <w:sdtContent/>
      </w:sdt>
      <w:r w:rsidR="00D9172D">
        <w:rPr>
          <w:color w:val="000000"/>
        </w:rPr>
        <w:t xml:space="preserve">A </w:t>
      </w:r>
      <w:r w:rsidR="001245C4">
        <w:rPr>
          <w:color w:val="000000"/>
        </w:rPr>
        <w:t>Market Maker</w:t>
      </w:r>
      <w:r w:rsidR="00D9172D">
        <w:rPr>
          <w:color w:val="000000"/>
        </w:rPr>
        <w:t xml:space="preserve"> shall fulfil the following criteria: </w:t>
      </w:r>
    </w:p>
    <w:p w14:paraId="08ECB7A4" w14:textId="307BC588" w:rsidR="00EA58C3" w:rsidRDefault="00D9172D" w:rsidP="004A0528">
      <w:pPr>
        <w:numPr>
          <w:ilvl w:val="2"/>
          <w:numId w:val="2"/>
        </w:numPr>
        <w:pBdr>
          <w:top w:val="nil"/>
          <w:left w:val="nil"/>
          <w:bottom w:val="nil"/>
          <w:right w:val="nil"/>
          <w:between w:val="nil"/>
        </w:pBdr>
        <w:spacing w:after="160" w:line="259" w:lineRule="auto"/>
        <w:ind w:left="567" w:hanging="425"/>
        <w:jc w:val="both"/>
      </w:pPr>
      <w:r>
        <w:rPr>
          <w:color w:val="000000"/>
        </w:rPr>
        <w:t>To be a financial institution licensed to conduct business in the nature contemplated herein under the laws of the jurisdiction in which it is incorporated</w:t>
      </w:r>
      <w:sdt>
        <w:sdtPr>
          <w:tag w:val="goog_rdk_29"/>
          <w:id w:val="784935235"/>
        </w:sdtPr>
        <w:sdtEndPr/>
        <w:sdtContent>
          <w:r w:rsidR="00F44E58">
            <w:t>;</w:t>
          </w:r>
          <w:r>
            <w:rPr>
              <w:color w:val="000000"/>
            </w:rPr>
            <w:t xml:space="preserve"> </w:t>
          </w:r>
        </w:sdtContent>
      </w:sdt>
    </w:p>
    <w:p w14:paraId="7C4DC8B8" w14:textId="068940A5" w:rsidR="00EA58C3" w:rsidRPr="00653D40" w:rsidRDefault="00147328" w:rsidP="004A0528">
      <w:pPr>
        <w:numPr>
          <w:ilvl w:val="2"/>
          <w:numId w:val="2"/>
        </w:numPr>
        <w:pBdr>
          <w:top w:val="nil"/>
          <w:left w:val="nil"/>
          <w:bottom w:val="nil"/>
          <w:right w:val="nil"/>
          <w:between w:val="nil"/>
        </w:pBdr>
        <w:spacing w:after="160" w:line="259" w:lineRule="auto"/>
        <w:ind w:left="567" w:hanging="425"/>
        <w:jc w:val="both"/>
      </w:pPr>
      <w:sdt>
        <w:sdtPr>
          <w:tag w:val="goog_rdk_30"/>
          <w:id w:val="1272593364"/>
        </w:sdtPr>
        <w:sdtEndPr/>
        <w:sdtContent/>
      </w:sdt>
      <w:sdt>
        <w:sdtPr>
          <w:tag w:val="goog_rdk_31"/>
          <w:id w:val="2118256284"/>
        </w:sdtPr>
        <w:sdtEndPr/>
        <w:sdtContent/>
      </w:sdt>
      <w:sdt>
        <w:sdtPr>
          <w:tag w:val="goog_rdk_32"/>
          <w:id w:val="-343483832"/>
        </w:sdtPr>
        <w:sdtEndPr/>
        <w:sdtContent/>
      </w:sdt>
      <w:sdt>
        <w:sdtPr>
          <w:tag w:val="goog_rdk_33"/>
          <w:id w:val="1757091608"/>
        </w:sdtPr>
        <w:sdtEndPr/>
        <w:sdtContent/>
      </w:sdt>
      <w:r w:rsidR="00D9172D" w:rsidRPr="00653D40">
        <w:rPr>
          <w:color w:val="000000"/>
        </w:rPr>
        <w:t>To hav</w:t>
      </w:r>
      <w:r w:rsidR="001245C4">
        <w:rPr>
          <w:color w:val="000000"/>
        </w:rPr>
        <w:t xml:space="preserve">e, as assessed by </w:t>
      </w:r>
      <w:r w:rsidR="000F1E19">
        <w:rPr>
          <w:color w:val="000000"/>
        </w:rPr>
        <w:t xml:space="preserve">MoF and </w:t>
      </w:r>
      <w:r w:rsidR="001245C4">
        <w:rPr>
          <w:color w:val="000000"/>
        </w:rPr>
        <w:t xml:space="preserve">NBG, </w:t>
      </w:r>
      <w:r w:rsidR="00D9172D" w:rsidRPr="00653D40">
        <w:rPr>
          <w:color w:val="000000"/>
        </w:rPr>
        <w:t xml:space="preserve">a </w:t>
      </w:r>
      <w:r w:rsidR="001245C4">
        <w:rPr>
          <w:color w:val="000000"/>
        </w:rPr>
        <w:t>high-quality</w:t>
      </w:r>
      <w:r w:rsidR="00D9172D" w:rsidRPr="00653D40">
        <w:rPr>
          <w:color w:val="000000"/>
        </w:rPr>
        <w:t xml:space="preserve"> management, experience</w:t>
      </w:r>
      <w:r w:rsidR="001245C4">
        <w:rPr>
          <w:color w:val="000000"/>
        </w:rPr>
        <w:t xml:space="preserve"> with </w:t>
      </w:r>
      <w:r w:rsidR="00A03708">
        <w:rPr>
          <w:color w:val="000000"/>
        </w:rPr>
        <w:t>Debt S</w:t>
      </w:r>
      <w:r w:rsidR="001245C4">
        <w:rPr>
          <w:color w:val="000000"/>
        </w:rPr>
        <w:t>ecurities holding</w:t>
      </w:r>
      <w:r w:rsidR="000531EF">
        <w:rPr>
          <w:color w:val="000000"/>
        </w:rPr>
        <w:t>,</w:t>
      </w:r>
      <w:r w:rsidR="001245C4">
        <w:rPr>
          <w:color w:val="000000"/>
        </w:rPr>
        <w:t xml:space="preserve"> trading</w:t>
      </w:r>
      <w:r w:rsidR="000531EF">
        <w:rPr>
          <w:color w:val="000000"/>
        </w:rPr>
        <w:t>, settling, and accounting,</w:t>
      </w:r>
      <w:r w:rsidR="00D9172D" w:rsidRPr="00653D40">
        <w:rPr>
          <w:color w:val="000000"/>
        </w:rPr>
        <w:t xml:space="preserve"> dealing capability, </w:t>
      </w:r>
      <w:r w:rsidR="001245C4">
        <w:rPr>
          <w:color w:val="000000"/>
        </w:rPr>
        <w:t xml:space="preserve">a </w:t>
      </w:r>
      <w:r w:rsidR="00A03708">
        <w:rPr>
          <w:color w:val="000000"/>
        </w:rPr>
        <w:t>Debt S</w:t>
      </w:r>
      <w:r w:rsidR="001245C4">
        <w:rPr>
          <w:color w:val="000000"/>
        </w:rPr>
        <w:t xml:space="preserve">ecurities wholesale and retail distribution channel as well as a sound strategy to contribute to the </w:t>
      </w:r>
      <w:r w:rsidR="00DD4B12">
        <w:rPr>
          <w:color w:val="000000"/>
        </w:rPr>
        <w:t xml:space="preserve">development of the </w:t>
      </w:r>
      <w:r w:rsidR="00A03708">
        <w:rPr>
          <w:color w:val="000000"/>
        </w:rPr>
        <w:t>Debt S</w:t>
      </w:r>
      <w:r w:rsidR="001245C4">
        <w:rPr>
          <w:color w:val="000000"/>
        </w:rPr>
        <w:t xml:space="preserve">ecurities </w:t>
      </w:r>
      <w:r w:rsidR="00DD4B12">
        <w:rPr>
          <w:color w:val="000000"/>
        </w:rPr>
        <w:t>m</w:t>
      </w:r>
      <w:r w:rsidR="001245C4">
        <w:rPr>
          <w:color w:val="000000"/>
        </w:rPr>
        <w:t>arket and diversification of the investor bas</w:t>
      </w:r>
      <w:r w:rsidR="00DD4B12">
        <w:rPr>
          <w:color w:val="000000"/>
        </w:rPr>
        <w:t>e</w:t>
      </w:r>
      <w:r w:rsidR="00F44E58">
        <w:rPr>
          <w:color w:val="000000"/>
        </w:rPr>
        <w:t>;</w:t>
      </w:r>
    </w:p>
    <w:p w14:paraId="4F1A393F" w14:textId="27793D49" w:rsidR="00EA58C3" w:rsidRPr="00103BF2" w:rsidRDefault="00D9172D" w:rsidP="004A0528">
      <w:pPr>
        <w:numPr>
          <w:ilvl w:val="2"/>
          <w:numId w:val="2"/>
        </w:numPr>
        <w:pBdr>
          <w:top w:val="nil"/>
          <w:left w:val="nil"/>
          <w:bottom w:val="nil"/>
          <w:right w:val="nil"/>
          <w:between w:val="nil"/>
        </w:pBdr>
        <w:spacing w:after="160" w:line="259" w:lineRule="auto"/>
        <w:ind w:left="567" w:hanging="425"/>
        <w:jc w:val="both"/>
        <w:rPr>
          <w:rFonts w:ascii="Arial" w:eastAsia="Arial" w:hAnsi="Arial" w:cs="Arial"/>
          <w:color w:val="000000"/>
          <w:sz w:val="22"/>
          <w:szCs w:val="22"/>
        </w:rPr>
      </w:pPr>
      <w:r w:rsidRPr="00103BF2" w:rsidDel="00355EE8">
        <w:rPr>
          <w:color w:val="000000"/>
        </w:rPr>
        <w:t xml:space="preserve">For </w:t>
      </w:r>
      <w:r w:rsidR="00355EE8" w:rsidRPr="00103BF2">
        <w:rPr>
          <w:color w:val="000000"/>
        </w:rPr>
        <w:t>financial institutions</w:t>
      </w:r>
      <w:r w:rsidR="00CF5044">
        <w:t xml:space="preserve"> </w:t>
      </w:r>
      <w:r w:rsidR="006AADB5" w:rsidRPr="00103BF2">
        <w:rPr>
          <w:color w:val="000000" w:themeColor="text1"/>
        </w:rPr>
        <w:t xml:space="preserve">licensed and incorporated under the laws of </w:t>
      </w:r>
      <w:r w:rsidR="00C06B9A">
        <w:rPr>
          <w:color w:val="000000" w:themeColor="text1"/>
        </w:rPr>
        <w:t xml:space="preserve">Republic of </w:t>
      </w:r>
      <w:r w:rsidR="006AADB5" w:rsidRPr="00103BF2">
        <w:rPr>
          <w:color w:val="000000" w:themeColor="text1"/>
        </w:rPr>
        <w:t>Georgia</w:t>
      </w:r>
      <w:r w:rsidR="00CF5044" w:rsidRPr="00103BF2">
        <w:rPr>
          <w:color w:val="000000" w:themeColor="text1"/>
        </w:rPr>
        <w:t xml:space="preserve"> </w:t>
      </w:r>
      <w:r w:rsidRPr="00103BF2" w:rsidDel="006D5809">
        <w:rPr>
          <w:color w:val="000000"/>
        </w:rPr>
        <w:t xml:space="preserve">to have been a </w:t>
      </w:r>
      <w:r w:rsidR="006AADB5" w:rsidRPr="00103BF2">
        <w:rPr>
          <w:color w:val="000000" w:themeColor="text1"/>
        </w:rPr>
        <w:t>Georgian Security Settlement System direct or indirect</w:t>
      </w:r>
      <w:r w:rsidRPr="00103BF2">
        <w:rPr>
          <w:color w:val="000000"/>
        </w:rPr>
        <w:t xml:space="preserve"> </w:t>
      </w:r>
      <w:r w:rsidR="006D5809" w:rsidRPr="00103BF2">
        <w:rPr>
          <w:color w:val="000000"/>
        </w:rPr>
        <w:t>Participant for at least six months</w:t>
      </w:r>
      <w:r w:rsidR="006AADB5" w:rsidRPr="00103BF2">
        <w:rPr>
          <w:color w:val="000000" w:themeColor="text1"/>
        </w:rPr>
        <w:t xml:space="preserve"> at the time of the Application pursuant to Article 5.2</w:t>
      </w:r>
      <w:r w:rsidR="00C16797">
        <w:rPr>
          <w:color w:val="000000" w:themeColor="text1"/>
        </w:rPr>
        <w:t xml:space="preserve"> and </w:t>
      </w:r>
      <w:proofErr w:type="gramStart"/>
      <w:r w:rsidR="00C16797">
        <w:rPr>
          <w:color w:val="000000" w:themeColor="text1"/>
        </w:rPr>
        <w:t>be in compliance</w:t>
      </w:r>
      <w:proofErr w:type="gramEnd"/>
      <w:r w:rsidR="00C16797">
        <w:rPr>
          <w:color w:val="000000" w:themeColor="text1"/>
        </w:rPr>
        <w:t xml:space="preserve"> with the relevant minimum capital</w:t>
      </w:r>
      <w:r w:rsidR="00A03708">
        <w:rPr>
          <w:color w:val="000000" w:themeColor="text1"/>
        </w:rPr>
        <w:t xml:space="preserve"> requirement</w:t>
      </w:r>
      <w:r w:rsidR="006D5809" w:rsidRPr="00103BF2">
        <w:rPr>
          <w:color w:val="000000"/>
        </w:rPr>
        <w:t>. For foreign financial institutions</w:t>
      </w:r>
      <w:r w:rsidR="00CF5044" w:rsidRPr="00103BF2">
        <w:rPr>
          <w:color w:val="000000"/>
        </w:rPr>
        <w:t xml:space="preserve"> </w:t>
      </w:r>
      <w:r w:rsidR="006AADB5" w:rsidRPr="00103BF2">
        <w:rPr>
          <w:color w:val="000000" w:themeColor="text1"/>
          <w:sz w:val="22"/>
          <w:szCs w:val="22"/>
        </w:rPr>
        <w:t>license</w:t>
      </w:r>
      <w:r w:rsidR="00CF5044" w:rsidRPr="00103BF2">
        <w:rPr>
          <w:color w:val="000000" w:themeColor="text1"/>
          <w:sz w:val="22"/>
          <w:szCs w:val="22"/>
        </w:rPr>
        <w:t>d</w:t>
      </w:r>
      <w:r w:rsidR="006AADB5" w:rsidRPr="00103BF2">
        <w:rPr>
          <w:color w:val="000000" w:themeColor="text1"/>
          <w:sz w:val="22"/>
          <w:szCs w:val="22"/>
        </w:rPr>
        <w:t xml:space="preserve"> from the competent supervisory authority and providing investment services under such license</w:t>
      </w:r>
      <w:r w:rsidR="00CF5044" w:rsidRPr="00103BF2">
        <w:rPr>
          <w:color w:val="000000" w:themeColor="text1"/>
          <w:sz w:val="22"/>
          <w:szCs w:val="22"/>
        </w:rPr>
        <w:t>,</w:t>
      </w:r>
      <w:r w:rsidR="006AADB5" w:rsidRPr="00103BF2">
        <w:rPr>
          <w:color w:val="000000" w:themeColor="text1"/>
        </w:rPr>
        <w:t xml:space="preserve"> </w:t>
      </w:r>
      <w:r w:rsidRPr="00103BF2">
        <w:rPr>
          <w:color w:val="000000"/>
        </w:rPr>
        <w:t xml:space="preserve">to have a </w:t>
      </w:r>
      <w:r w:rsidR="006D5809" w:rsidRPr="00103BF2">
        <w:rPr>
          <w:color w:val="000000"/>
        </w:rPr>
        <w:t xml:space="preserve">proven capacity and necessary arrangements to be able to settle the </w:t>
      </w:r>
      <w:r w:rsidR="00A03708">
        <w:rPr>
          <w:color w:val="000000"/>
        </w:rPr>
        <w:t>Debt S</w:t>
      </w:r>
      <w:r w:rsidR="006D5809" w:rsidRPr="00103BF2">
        <w:rPr>
          <w:color w:val="000000"/>
        </w:rPr>
        <w:t>ecurities</w:t>
      </w:r>
      <w:r w:rsidRPr="00103BF2">
        <w:rPr>
          <w:color w:val="000000"/>
        </w:rPr>
        <w:t xml:space="preserve"> as assessed by NBG</w:t>
      </w:r>
      <w:r w:rsidR="00F44E58">
        <w:rPr>
          <w:color w:val="000000" w:themeColor="text1"/>
        </w:rPr>
        <w:t>;</w:t>
      </w:r>
      <w:r w:rsidR="006AADB5" w:rsidRPr="00103BF2">
        <w:rPr>
          <w:color w:val="000000" w:themeColor="text1"/>
        </w:rPr>
        <w:t xml:space="preserve"> </w:t>
      </w:r>
      <w:sdt>
        <w:sdtPr>
          <w:tag w:val="goog_rdk_47"/>
          <w:id w:val="381297151"/>
        </w:sdtPr>
        <w:sdtEndPr/>
        <w:sdtContent>
          <w:sdt>
            <w:sdtPr>
              <w:tag w:val="goog_rdk_46"/>
              <w:id w:val="-1848714989"/>
              <w:showingPlcHdr/>
            </w:sdtPr>
            <w:sdtEndPr/>
            <w:sdtContent>
              <w:r w:rsidR="00653D40">
                <w:t xml:space="preserve">     </w:t>
              </w:r>
            </w:sdtContent>
          </w:sdt>
        </w:sdtContent>
      </w:sdt>
      <w:sdt>
        <w:sdtPr>
          <w:tag w:val="goog_rdk_51"/>
          <w:id w:val="-1205097845"/>
          <w:showingPlcHdr/>
        </w:sdtPr>
        <w:sdtEndPr/>
        <w:sdtContent>
          <w:r w:rsidR="00653D40">
            <w:t xml:space="preserve">     </w:t>
          </w:r>
        </w:sdtContent>
      </w:sdt>
    </w:p>
    <w:p w14:paraId="3C131036" w14:textId="7130F0F5" w:rsidR="00EA58C3" w:rsidRDefault="006AADB5" w:rsidP="004A0528">
      <w:pPr>
        <w:numPr>
          <w:ilvl w:val="2"/>
          <w:numId w:val="2"/>
        </w:numPr>
        <w:pBdr>
          <w:top w:val="nil"/>
          <w:left w:val="nil"/>
          <w:bottom w:val="nil"/>
          <w:right w:val="nil"/>
          <w:between w:val="nil"/>
        </w:pBdr>
        <w:spacing w:after="160" w:line="259" w:lineRule="auto"/>
        <w:ind w:left="567" w:hanging="425"/>
        <w:jc w:val="both"/>
      </w:pPr>
      <w:r w:rsidRPr="006AADB5">
        <w:rPr>
          <w:color w:val="000000" w:themeColor="text1"/>
        </w:rPr>
        <w:t>To have at least two Bloomberg terminals</w:t>
      </w:r>
      <w:r w:rsidR="006A3741">
        <w:rPr>
          <w:color w:val="000000" w:themeColor="text1"/>
        </w:rPr>
        <w:t>, one</w:t>
      </w:r>
      <w:r w:rsidRPr="006AADB5">
        <w:rPr>
          <w:color w:val="000000" w:themeColor="text1"/>
        </w:rPr>
        <w:t xml:space="preserve"> for proprietary and </w:t>
      </w:r>
      <w:r w:rsidR="006A3741">
        <w:rPr>
          <w:color w:val="000000" w:themeColor="text1"/>
        </w:rPr>
        <w:t xml:space="preserve">one for </w:t>
      </w:r>
      <w:r w:rsidRPr="006AADB5">
        <w:rPr>
          <w:color w:val="000000" w:themeColor="text1"/>
        </w:rPr>
        <w:t>client operations and to possess all human and technical resources deemed necessary to maintain market making activities</w:t>
      </w:r>
      <w:r w:rsidR="00F44E58">
        <w:rPr>
          <w:color w:val="000000" w:themeColor="text1"/>
        </w:rPr>
        <w:t xml:space="preserve">; </w:t>
      </w:r>
    </w:p>
    <w:p w14:paraId="4261B7CA" w14:textId="77777777" w:rsidR="00EA58C3" w:rsidRDefault="00147328" w:rsidP="004A0528">
      <w:pPr>
        <w:numPr>
          <w:ilvl w:val="2"/>
          <w:numId w:val="2"/>
        </w:numPr>
        <w:pBdr>
          <w:top w:val="nil"/>
          <w:left w:val="nil"/>
          <w:bottom w:val="nil"/>
          <w:right w:val="nil"/>
          <w:between w:val="nil"/>
        </w:pBdr>
        <w:spacing w:after="160" w:line="259" w:lineRule="auto"/>
        <w:ind w:left="567" w:hanging="425"/>
        <w:jc w:val="both"/>
      </w:pPr>
      <w:sdt>
        <w:sdtPr>
          <w:tag w:val="goog_rdk_52"/>
          <w:id w:val="35864657"/>
        </w:sdtPr>
        <w:sdtEndPr/>
        <w:sdtContent/>
      </w:sdt>
      <w:r w:rsidR="006AADB5" w:rsidRPr="006AADB5">
        <w:rPr>
          <w:color w:val="000000" w:themeColor="text1"/>
        </w:rPr>
        <w:t xml:space="preserve">To fulfill a minimum capital requirement of </w:t>
      </w:r>
      <w:r w:rsidR="009B6AA8">
        <w:rPr>
          <w:color w:val="000000" w:themeColor="text1"/>
        </w:rPr>
        <w:t xml:space="preserve">GEL </w:t>
      </w:r>
      <w:r w:rsidR="006AADB5" w:rsidRPr="006AADB5">
        <w:rPr>
          <w:color w:val="000000" w:themeColor="text1"/>
        </w:rPr>
        <w:t>5,000,000.</w:t>
      </w:r>
    </w:p>
    <w:p w14:paraId="2E3876D8" w14:textId="33EB1843" w:rsidR="0043736C" w:rsidRDefault="00D9172D" w:rsidP="004A0528">
      <w:pPr>
        <w:numPr>
          <w:ilvl w:val="1"/>
          <w:numId w:val="2"/>
        </w:numPr>
        <w:pBdr>
          <w:top w:val="nil"/>
          <w:left w:val="nil"/>
          <w:bottom w:val="nil"/>
          <w:right w:val="nil"/>
          <w:between w:val="nil"/>
        </w:pBdr>
        <w:spacing w:after="160" w:line="259" w:lineRule="auto"/>
        <w:ind w:left="567" w:hanging="425"/>
        <w:jc w:val="both"/>
      </w:pPr>
      <w:r>
        <w:rPr>
          <w:color w:val="000000"/>
        </w:rPr>
        <w:t xml:space="preserve">The financial institution that fulfils the criteria provided in Article </w:t>
      </w:r>
      <w:proofErr w:type="gramStart"/>
      <w:r>
        <w:rPr>
          <w:color w:val="000000"/>
        </w:rPr>
        <w:t>5.1,</w:t>
      </w:r>
      <w:proofErr w:type="gramEnd"/>
      <w:r>
        <w:rPr>
          <w:color w:val="000000"/>
        </w:rPr>
        <w:t xml:space="preserve"> submits an application</w:t>
      </w:r>
      <w:r w:rsidR="00082126">
        <w:rPr>
          <w:color w:val="000000"/>
        </w:rPr>
        <w:t xml:space="preserve"> (form provided in Appendix </w:t>
      </w:r>
      <w:r w:rsidR="00A167B5">
        <w:rPr>
          <w:color w:val="000000"/>
        </w:rPr>
        <w:t>1</w:t>
      </w:r>
      <w:r w:rsidR="00082126">
        <w:rPr>
          <w:color w:val="000000"/>
        </w:rPr>
        <w:t>)</w:t>
      </w:r>
      <w:r>
        <w:rPr>
          <w:color w:val="000000"/>
        </w:rPr>
        <w:t xml:space="preserve"> to the MoF </w:t>
      </w:r>
      <w:r w:rsidR="00F44E58">
        <w:rPr>
          <w:color w:val="000000"/>
        </w:rPr>
        <w:t xml:space="preserve">and </w:t>
      </w:r>
      <w:r w:rsidR="00AB2534">
        <w:rPr>
          <w:color w:val="000000"/>
        </w:rPr>
        <w:t xml:space="preserve">sends a copy of the application to </w:t>
      </w:r>
      <w:r w:rsidR="00F44E58">
        <w:rPr>
          <w:color w:val="000000"/>
        </w:rPr>
        <w:t xml:space="preserve">NBG </w:t>
      </w:r>
      <w:r>
        <w:rPr>
          <w:color w:val="000000"/>
        </w:rPr>
        <w:t xml:space="preserve">with a request to be </w:t>
      </w:r>
      <w:r w:rsidR="00ED3867">
        <w:rPr>
          <w:color w:val="000000"/>
        </w:rPr>
        <w:t>M</w:t>
      </w:r>
      <w:r w:rsidR="00585783">
        <w:rPr>
          <w:color w:val="000000"/>
        </w:rPr>
        <w:t xml:space="preserve">arket </w:t>
      </w:r>
      <w:r w:rsidR="00ED3867">
        <w:rPr>
          <w:color w:val="000000"/>
        </w:rPr>
        <w:t>M</w:t>
      </w:r>
      <w:r w:rsidR="00585783">
        <w:rPr>
          <w:color w:val="000000"/>
        </w:rPr>
        <w:t>aker.</w:t>
      </w:r>
    </w:p>
    <w:p w14:paraId="473400BA" w14:textId="10AD4599" w:rsidR="00B63F55" w:rsidRPr="00D416BA" w:rsidRDefault="000F1E19" w:rsidP="004A0528">
      <w:pPr>
        <w:numPr>
          <w:ilvl w:val="1"/>
          <w:numId w:val="2"/>
        </w:numPr>
        <w:pBdr>
          <w:top w:val="nil"/>
          <w:left w:val="nil"/>
          <w:bottom w:val="nil"/>
          <w:right w:val="nil"/>
          <w:between w:val="nil"/>
        </w:pBdr>
        <w:spacing w:after="160" w:line="259" w:lineRule="auto"/>
        <w:ind w:left="567" w:hanging="425"/>
        <w:jc w:val="both"/>
      </w:pPr>
      <w:r>
        <w:t xml:space="preserve">MoF and </w:t>
      </w:r>
      <w:r w:rsidR="00B63F55">
        <w:t xml:space="preserve">NBG </w:t>
      </w:r>
      <w:r w:rsidR="00D26D6C">
        <w:t xml:space="preserve">assess the Applicant’s alignment with the </w:t>
      </w:r>
      <w:r w:rsidR="00DE0C32">
        <w:t xml:space="preserve">eligibility </w:t>
      </w:r>
      <w:r w:rsidR="00D26D6C">
        <w:t xml:space="preserve">criteria set </w:t>
      </w:r>
      <w:r w:rsidR="006378CD">
        <w:t>out in</w:t>
      </w:r>
      <w:r w:rsidR="00D26D6C">
        <w:t xml:space="preserve"> Article 5.</w:t>
      </w:r>
      <w:r w:rsidR="00C87234">
        <w:t>1.</w:t>
      </w:r>
    </w:p>
    <w:p w14:paraId="310CCB9E" w14:textId="05611B73" w:rsidR="00EA58C3" w:rsidRDefault="000F1E19" w:rsidP="004A0528">
      <w:pPr>
        <w:numPr>
          <w:ilvl w:val="1"/>
          <w:numId w:val="2"/>
        </w:numPr>
        <w:pBdr>
          <w:top w:val="nil"/>
          <w:left w:val="nil"/>
          <w:bottom w:val="nil"/>
          <w:right w:val="nil"/>
          <w:between w:val="nil"/>
        </w:pBdr>
        <w:spacing w:after="160" w:line="259" w:lineRule="auto"/>
        <w:ind w:left="567" w:hanging="425"/>
        <w:jc w:val="both"/>
      </w:pPr>
      <w:r>
        <w:rPr>
          <w:color w:val="000000"/>
        </w:rPr>
        <w:t xml:space="preserve">MoF and </w:t>
      </w:r>
      <w:r w:rsidR="00D9172D">
        <w:rPr>
          <w:color w:val="000000"/>
        </w:rPr>
        <w:t>NBG may ask the applicant financial institution to provide additional information and/or documentation</w:t>
      </w:r>
      <w:r w:rsidR="006D5809">
        <w:rPr>
          <w:color w:val="000000"/>
        </w:rPr>
        <w:t xml:space="preserve"> to prove the fulfillment </w:t>
      </w:r>
      <w:r w:rsidR="00F44E58">
        <w:rPr>
          <w:color w:val="000000"/>
        </w:rPr>
        <w:t xml:space="preserve">of </w:t>
      </w:r>
      <w:r w:rsidR="006D5809">
        <w:rPr>
          <w:color w:val="000000"/>
        </w:rPr>
        <w:t>the criteria in Article 5.1</w:t>
      </w:r>
      <w:r w:rsidR="00D9172D">
        <w:rPr>
          <w:color w:val="000000"/>
        </w:rPr>
        <w:t xml:space="preserve">. </w:t>
      </w:r>
    </w:p>
    <w:p w14:paraId="52EC4364" w14:textId="77777777" w:rsidR="00EA58C3" w:rsidRDefault="00D9172D" w:rsidP="004A0528">
      <w:pPr>
        <w:numPr>
          <w:ilvl w:val="1"/>
          <w:numId w:val="2"/>
        </w:numPr>
        <w:pBdr>
          <w:top w:val="nil"/>
          <w:left w:val="nil"/>
          <w:bottom w:val="nil"/>
          <w:right w:val="nil"/>
          <w:between w:val="nil"/>
        </w:pBdr>
        <w:spacing w:after="160" w:line="259" w:lineRule="auto"/>
        <w:ind w:left="567" w:hanging="425"/>
        <w:jc w:val="both"/>
      </w:pPr>
      <w:r>
        <w:rPr>
          <w:color w:val="000000"/>
        </w:rPr>
        <w:t>The applicant financial institution gives the right to the MoF and NBG</w:t>
      </w:r>
      <w:r w:rsidR="006D5809">
        <w:rPr>
          <w:color w:val="000000"/>
        </w:rPr>
        <w:t>, and to any party designated by the MoF or NBG,</w:t>
      </w:r>
      <w:r>
        <w:rPr>
          <w:color w:val="000000"/>
        </w:rPr>
        <w:t xml:space="preserve"> to inspect the relevant documentation and compliance </w:t>
      </w:r>
      <w:r>
        <w:rPr>
          <w:color w:val="000000"/>
        </w:rPr>
        <w:lastRenderedPageBreak/>
        <w:t>with the operational and other requirements provided in Article 5.1 of this MoU on its premises.</w:t>
      </w:r>
    </w:p>
    <w:p w14:paraId="4CE228BF" w14:textId="5E3136B2" w:rsidR="00EA58C3" w:rsidRPr="00D416BA" w:rsidRDefault="00147328" w:rsidP="004A0528">
      <w:pPr>
        <w:numPr>
          <w:ilvl w:val="1"/>
          <w:numId w:val="2"/>
        </w:numPr>
        <w:pBdr>
          <w:top w:val="nil"/>
          <w:left w:val="nil"/>
          <w:bottom w:val="nil"/>
          <w:right w:val="nil"/>
          <w:between w:val="nil"/>
        </w:pBdr>
        <w:spacing w:after="160" w:line="259" w:lineRule="auto"/>
        <w:ind w:left="567" w:hanging="425"/>
        <w:jc w:val="both"/>
      </w:pPr>
      <w:sdt>
        <w:sdtPr>
          <w:tag w:val="goog_rdk_55"/>
          <w:id w:val="-441922922"/>
        </w:sdtPr>
        <w:sdtEndPr/>
        <w:sdtContent/>
      </w:sdt>
      <w:sdt>
        <w:sdtPr>
          <w:tag w:val="goog_rdk_56"/>
          <w:id w:val="1378277366"/>
        </w:sdtPr>
        <w:sdtEndPr/>
        <w:sdtContent>
          <w:r w:rsidR="00715023">
            <w:t xml:space="preserve">Market Makers </w:t>
          </w:r>
        </w:sdtContent>
      </w:sdt>
      <w:r w:rsidR="00D9172D">
        <w:rPr>
          <w:color w:val="000000"/>
        </w:rPr>
        <w:t xml:space="preserve"> are selected by the M</w:t>
      </w:r>
      <w:r w:rsidR="006D5809">
        <w:rPr>
          <w:color w:val="000000"/>
        </w:rPr>
        <w:t>o</w:t>
      </w:r>
      <w:r w:rsidR="00D9172D">
        <w:rPr>
          <w:color w:val="000000"/>
        </w:rPr>
        <w:t>F, upon the consultation with the NBG</w:t>
      </w:r>
      <w:r w:rsidR="00A076AD">
        <w:rPr>
          <w:color w:val="000000"/>
        </w:rPr>
        <w:t xml:space="preserve"> and upon confirmation from NBG of compliance with the minimum requirements set out in Article 5.1</w:t>
      </w:r>
      <w:r w:rsidR="00414E81">
        <w:rPr>
          <w:color w:val="000000"/>
        </w:rPr>
        <w:t>,</w:t>
      </w:r>
      <w:r w:rsidR="00D9172D">
        <w:rPr>
          <w:color w:val="000000"/>
        </w:rPr>
        <w:t xml:space="preserve"> in </w:t>
      </w:r>
      <w:r w:rsidR="00A076AD">
        <w:rPr>
          <w:color w:val="000000"/>
        </w:rPr>
        <w:t xml:space="preserve">four </w:t>
      </w:r>
      <w:r w:rsidR="00D9172D">
        <w:rPr>
          <w:color w:val="000000"/>
        </w:rPr>
        <w:t xml:space="preserve">weeks after the receipt of the complete application form. </w:t>
      </w:r>
    </w:p>
    <w:p w14:paraId="1B4203ED" w14:textId="40A91233" w:rsidR="00414E81" w:rsidRDefault="00414E81" w:rsidP="004A0528">
      <w:pPr>
        <w:numPr>
          <w:ilvl w:val="1"/>
          <w:numId w:val="2"/>
        </w:numPr>
        <w:pBdr>
          <w:top w:val="nil"/>
          <w:left w:val="nil"/>
          <w:bottom w:val="nil"/>
          <w:right w:val="nil"/>
          <w:between w:val="nil"/>
        </w:pBdr>
        <w:spacing w:after="160" w:line="259" w:lineRule="auto"/>
        <w:ind w:left="567" w:hanging="425"/>
        <w:jc w:val="both"/>
      </w:pPr>
      <w:proofErr w:type="gramStart"/>
      <w:r>
        <w:rPr>
          <w:color w:val="000000"/>
        </w:rPr>
        <w:t xml:space="preserve">In case more financial institutions submit an application than the maximum number of market makers considered optimal from a market functioning perspective, MoF may request applicants to submit a business plan of how they intend to contribute to market development and deepening and after consultation with NBG, choose the financial institutions </w:t>
      </w:r>
      <w:r w:rsidR="00762DA1">
        <w:rPr>
          <w:color w:val="000000"/>
        </w:rPr>
        <w:t xml:space="preserve">that </w:t>
      </w:r>
      <w:r>
        <w:rPr>
          <w:color w:val="000000"/>
        </w:rPr>
        <w:t>meet the minimum eligibility requirements and that in its assessment based on the business plans submitted best contribute to the goals pursued.</w:t>
      </w:r>
      <w:proofErr w:type="gramEnd"/>
    </w:p>
    <w:p w14:paraId="4E9D5B16" w14:textId="77777777" w:rsidR="00EA58C3" w:rsidRPr="00D416BA" w:rsidRDefault="00D9172D" w:rsidP="004A0528">
      <w:pPr>
        <w:numPr>
          <w:ilvl w:val="1"/>
          <w:numId w:val="2"/>
        </w:numPr>
        <w:pBdr>
          <w:top w:val="nil"/>
          <w:left w:val="nil"/>
          <w:bottom w:val="nil"/>
          <w:right w:val="nil"/>
          <w:between w:val="nil"/>
        </w:pBdr>
        <w:spacing w:after="160" w:line="259" w:lineRule="auto"/>
        <w:ind w:left="567" w:hanging="425"/>
        <w:jc w:val="both"/>
      </w:pPr>
      <w:r>
        <w:rPr>
          <w:color w:val="000000"/>
        </w:rPr>
        <w:t xml:space="preserve">The </w:t>
      </w:r>
      <w:bookmarkStart w:id="2" w:name="_Hlk40977992"/>
      <w:r>
        <w:rPr>
          <w:color w:val="000000"/>
        </w:rPr>
        <w:t xml:space="preserve">applicant financial institution </w:t>
      </w:r>
      <w:bookmarkEnd w:id="2"/>
      <w:r>
        <w:rPr>
          <w:color w:val="000000"/>
        </w:rPr>
        <w:t xml:space="preserve">is informed by the MoF in due </w:t>
      </w:r>
      <w:r w:rsidR="006D5809">
        <w:rPr>
          <w:color w:val="000000"/>
        </w:rPr>
        <w:t xml:space="preserve">course </w:t>
      </w:r>
      <w:r>
        <w:rPr>
          <w:color w:val="000000"/>
        </w:rPr>
        <w:t xml:space="preserve">on the appointment of the applicant as a </w:t>
      </w:r>
      <w:r w:rsidR="006D5809">
        <w:rPr>
          <w:color w:val="000000"/>
        </w:rPr>
        <w:t>Market Maker</w:t>
      </w:r>
      <w:r>
        <w:rPr>
          <w:color w:val="000000"/>
        </w:rPr>
        <w:t xml:space="preserve"> or on the rejection of its candidacy. </w:t>
      </w:r>
    </w:p>
    <w:p w14:paraId="20F5D909" w14:textId="50D35416" w:rsidR="006D5809" w:rsidRDefault="006AADB5" w:rsidP="004A0528">
      <w:pPr>
        <w:numPr>
          <w:ilvl w:val="1"/>
          <w:numId w:val="2"/>
        </w:numPr>
        <w:pBdr>
          <w:top w:val="nil"/>
          <w:left w:val="nil"/>
          <w:bottom w:val="nil"/>
          <w:right w:val="nil"/>
          <w:between w:val="nil"/>
        </w:pBdr>
        <w:spacing w:after="160" w:line="259" w:lineRule="auto"/>
        <w:ind w:left="567" w:hanging="425"/>
        <w:jc w:val="both"/>
      </w:pPr>
      <w:r w:rsidRPr="006AADB5">
        <w:rPr>
          <w:color w:val="000000" w:themeColor="text1"/>
        </w:rPr>
        <w:t xml:space="preserve">A financial institution </w:t>
      </w:r>
      <w:r w:rsidR="006F36D7">
        <w:rPr>
          <w:color w:val="000000" w:themeColor="text1"/>
        </w:rPr>
        <w:t>whose</w:t>
      </w:r>
      <w:r w:rsidRPr="006AADB5">
        <w:rPr>
          <w:color w:val="000000" w:themeColor="text1"/>
        </w:rPr>
        <w:t xml:space="preserve"> application has been rejected may request the MoF to detail the eligibility criteria it does not fulfill and may submit a new application not earlier than 3 months after the notification of rejection if it deems to have addressed any deficiency. </w:t>
      </w:r>
    </w:p>
    <w:p w14:paraId="1293EE56" w14:textId="77777777" w:rsidR="00EA58C3" w:rsidRPr="00D416BA" w:rsidRDefault="00D9172D" w:rsidP="004A0528">
      <w:pPr>
        <w:numPr>
          <w:ilvl w:val="1"/>
          <w:numId w:val="2"/>
        </w:numPr>
        <w:pBdr>
          <w:top w:val="nil"/>
          <w:left w:val="nil"/>
          <w:bottom w:val="nil"/>
          <w:right w:val="nil"/>
          <w:between w:val="nil"/>
        </w:pBdr>
        <w:spacing w:after="160" w:line="259" w:lineRule="auto"/>
        <w:ind w:left="567" w:hanging="425"/>
        <w:jc w:val="both"/>
      </w:pPr>
      <w:r>
        <w:rPr>
          <w:color w:val="000000"/>
        </w:rPr>
        <w:t xml:space="preserve">After the confirmation of the appointment by the MoF, the applicant shall sign this MoU in order to </w:t>
      </w:r>
      <w:proofErr w:type="gramStart"/>
      <w:r>
        <w:rPr>
          <w:color w:val="000000"/>
        </w:rPr>
        <w:t>be authorized</w:t>
      </w:r>
      <w:proofErr w:type="gramEnd"/>
      <w:r>
        <w:rPr>
          <w:color w:val="000000"/>
        </w:rPr>
        <w:t xml:space="preserve"> to act as a </w:t>
      </w:r>
      <w:r w:rsidR="006D5809">
        <w:rPr>
          <w:color w:val="000000"/>
        </w:rPr>
        <w:t>Market Maker</w:t>
      </w:r>
      <w:r>
        <w:rPr>
          <w:color w:val="000000"/>
        </w:rPr>
        <w:t xml:space="preserve">. </w:t>
      </w:r>
    </w:p>
    <w:p w14:paraId="502B1855" w14:textId="328D4917" w:rsidR="00404939" w:rsidRPr="00404939" w:rsidRDefault="00404939" w:rsidP="004A0528">
      <w:pPr>
        <w:numPr>
          <w:ilvl w:val="1"/>
          <w:numId w:val="2"/>
        </w:numPr>
        <w:pBdr>
          <w:top w:val="nil"/>
          <w:left w:val="nil"/>
          <w:bottom w:val="nil"/>
          <w:right w:val="nil"/>
          <w:between w:val="nil"/>
        </w:pBdr>
        <w:spacing w:after="160" w:line="259" w:lineRule="auto"/>
        <w:ind w:left="567" w:hanging="425"/>
        <w:jc w:val="both"/>
      </w:pPr>
      <w:r w:rsidRPr="00404939">
        <w:t>The M</w:t>
      </w:r>
      <w:r>
        <w:t>o</w:t>
      </w:r>
      <w:r w:rsidRPr="00404939">
        <w:t xml:space="preserve">F may, from time to time, accept new Market Makers into the system after a </w:t>
      </w:r>
      <w:r w:rsidR="00355EE8">
        <w:t xml:space="preserve">three-month </w:t>
      </w:r>
      <w:r w:rsidRPr="00404939">
        <w:t>trial period. During the trial period, the applicant Market Maker will have the same</w:t>
      </w:r>
      <w:r w:rsidR="00294629">
        <w:t xml:space="preserve"> duties and privileges </w:t>
      </w:r>
      <w:r w:rsidRPr="00404939">
        <w:t xml:space="preserve">as the existing Market Makers, except for the voting right in the </w:t>
      </w:r>
      <w:r w:rsidR="00294629">
        <w:t>MMWG</w:t>
      </w:r>
      <w:r w:rsidRPr="00404939">
        <w:t xml:space="preserve">. </w:t>
      </w:r>
    </w:p>
    <w:p w14:paraId="20514C79" w14:textId="51AB9FF6" w:rsidR="00404939" w:rsidRDefault="006AADB5" w:rsidP="004A0528">
      <w:pPr>
        <w:numPr>
          <w:ilvl w:val="1"/>
          <w:numId w:val="2"/>
        </w:numPr>
        <w:pBdr>
          <w:top w:val="nil"/>
          <w:left w:val="nil"/>
          <w:bottom w:val="nil"/>
          <w:right w:val="nil"/>
          <w:between w:val="nil"/>
        </w:pBdr>
        <w:spacing w:after="160" w:line="259" w:lineRule="auto"/>
        <w:ind w:left="567" w:hanging="425"/>
        <w:jc w:val="both"/>
      </w:pPr>
      <w:r>
        <w:t xml:space="preserve">A Market Maker may transfer the Market Maker </w:t>
      </w:r>
      <w:r w:rsidR="007314B3">
        <w:t xml:space="preserve">status </w:t>
      </w:r>
      <w:r>
        <w:t xml:space="preserve">to its </w:t>
      </w:r>
      <w:r w:rsidR="003F13C6">
        <w:rPr>
          <w:rFonts w:ascii="Sylfaen" w:hAnsi="Sylfaen"/>
        </w:rPr>
        <w:t>R</w:t>
      </w:r>
      <w:r w:rsidR="003F13C6">
        <w:t>elated Party</w:t>
      </w:r>
      <w:r>
        <w:t xml:space="preserve"> subject to approval of the MoF and the compliance of </w:t>
      </w:r>
      <w:r w:rsidR="007E2569">
        <w:rPr>
          <w:rFonts w:ascii="Sylfaen" w:hAnsi="Sylfaen"/>
        </w:rPr>
        <w:t xml:space="preserve">the Related Party </w:t>
      </w:r>
      <w:r>
        <w:t xml:space="preserve">to the criteria laid down in Article 5.1. The approved transferee will not be considered a new </w:t>
      </w:r>
      <w:r w:rsidR="008D570E">
        <w:t>Market Maker</w:t>
      </w:r>
      <w:r>
        <w:t xml:space="preserve">. </w:t>
      </w:r>
    </w:p>
    <w:p w14:paraId="69EF7E65" w14:textId="77777777" w:rsidR="00F03EE4" w:rsidRDefault="00F03EE4" w:rsidP="004A0528">
      <w:pPr>
        <w:numPr>
          <w:ilvl w:val="1"/>
          <w:numId w:val="2"/>
        </w:numPr>
        <w:pBdr>
          <w:top w:val="nil"/>
          <w:left w:val="nil"/>
          <w:bottom w:val="nil"/>
          <w:right w:val="nil"/>
          <w:between w:val="nil"/>
        </w:pBdr>
        <w:spacing w:after="160" w:line="259" w:lineRule="auto"/>
        <w:ind w:left="567" w:hanging="425"/>
        <w:jc w:val="both"/>
      </w:pPr>
      <w:r w:rsidRPr="0065614C">
        <w:t xml:space="preserve">In case a </w:t>
      </w:r>
      <w:r>
        <w:t>Market Maker</w:t>
      </w:r>
      <w:r w:rsidRPr="0065614C">
        <w:t xml:space="preserve"> transfers all or substantially all of its assets to another entity </w:t>
      </w:r>
      <w:proofErr w:type="gramStart"/>
      <w:r w:rsidRPr="0065614C">
        <w:t>as a result</w:t>
      </w:r>
      <w:proofErr w:type="gramEnd"/>
      <w:r w:rsidRPr="0065614C">
        <w:t xml:space="preserve"> of merger or any other procedure the new entity may assume the </w:t>
      </w:r>
      <w:r>
        <w:t>Market Maker</w:t>
      </w:r>
      <w:r w:rsidRPr="0065614C">
        <w:t xml:space="preserve"> status only after the approval by </w:t>
      </w:r>
      <w:r>
        <w:t xml:space="preserve">the </w:t>
      </w:r>
      <w:r w:rsidRPr="0065614C">
        <w:t>MoF.</w:t>
      </w:r>
    </w:p>
    <w:p w14:paraId="23D0CAA0" w14:textId="77777777" w:rsidR="00EA58C3" w:rsidRDefault="00EA58C3" w:rsidP="004A0528">
      <w:pPr>
        <w:ind w:left="567" w:hanging="425"/>
        <w:jc w:val="both"/>
        <w:rPr>
          <w:b/>
          <w:sz w:val="28"/>
          <w:szCs w:val="28"/>
        </w:rPr>
      </w:pPr>
    </w:p>
    <w:p w14:paraId="1BFA1F1D" w14:textId="77777777" w:rsidR="00EA58C3" w:rsidRDefault="00147328" w:rsidP="004A0528">
      <w:pPr>
        <w:numPr>
          <w:ilvl w:val="0"/>
          <w:numId w:val="2"/>
        </w:numPr>
        <w:pBdr>
          <w:top w:val="nil"/>
          <w:left w:val="nil"/>
          <w:bottom w:val="nil"/>
          <w:right w:val="nil"/>
          <w:between w:val="nil"/>
        </w:pBdr>
        <w:ind w:left="567" w:hanging="425"/>
        <w:jc w:val="both"/>
        <w:rPr>
          <w:b/>
          <w:color w:val="000000"/>
          <w:sz w:val="28"/>
          <w:szCs w:val="28"/>
        </w:rPr>
      </w:pPr>
      <w:sdt>
        <w:sdtPr>
          <w:tag w:val="goog_rdk_57"/>
          <w:id w:val="-1232622066"/>
        </w:sdtPr>
        <w:sdtEndPr/>
        <w:sdtContent/>
      </w:sdt>
      <w:r w:rsidR="00D9172D">
        <w:rPr>
          <w:b/>
          <w:color w:val="000000"/>
          <w:sz w:val="28"/>
          <w:szCs w:val="28"/>
        </w:rPr>
        <w:t xml:space="preserve">Regular Review and Assessment of </w:t>
      </w:r>
      <w:sdt>
        <w:sdtPr>
          <w:tag w:val="goog_rdk_58"/>
          <w:id w:val="-1243875319"/>
        </w:sdtPr>
        <w:sdtEndPr/>
        <w:sdtContent/>
      </w:sdt>
      <w:r w:rsidR="006F5368">
        <w:rPr>
          <w:b/>
          <w:color w:val="000000"/>
          <w:sz w:val="28"/>
          <w:szCs w:val="28"/>
        </w:rPr>
        <w:t>Market Makers</w:t>
      </w:r>
    </w:p>
    <w:p w14:paraId="65885DD8" w14:textId="77777777" w:rsidR="00EA58C3" w:rsidRDefault="00EA58C3" w:rsidP="004A0528">
      <w:pPr>
        <w:ind w:left="567" w:hanging="425"/>
        <w:jc w:val="both"/>
        <w:rPr>
          <w:b/>
        </w:rPr>
      </w:pPr>
    </w:p>
    <w:p w14:paraId="3B851E28" w14:textId="1D0C73DD" w:rsidR="00EA58C3" w:rsidRDefault="006F5368" w:rsidP="004A0528">
      <w:pPr>
        <w:numPr>
          <w:ilvl w:val="1"/>
          <w:numId w:val="2"/>
        </w:numPr>
        <w:pBdr>
          <w:top w:val="nil"/>
          <w:left w:val="nil"/>
          <w:bottom w:val="nil"/>
          <w:right w:val="nil"/>
          <w:between w:val="nil"/>
        </w:pBdr>
        <w:spacing w:after="240"/>
        <w:ind w:left="567" w:hanging="425"/>
        <w:jc w:val="both"/>
      </w:pPr>
      <w:r>
        <w:rPr>
          <w:color w:val="000000"/>
        </w:rPr>
        <w:t xml:space="preserve">The </w:t>
      </w:r>
      <w:r w:rsidR="00D9172D">
        <w:rPr>
          <w:color w:val="000000"/>
        </w:rPr>
        <w:t>MoF</w:t>
      </w:r>
      <w:r w:rsidR="00A076AD">
        <w:rPr>
          <w:color w:val="000000"/>
        </w:rPr>
        <w:t>, in consultation with NBG,</w:t>
      </w:r>
      <w:r w:rsidR="00D9172D">
        <w:rPr>
          <w:color w:val="000000"/>
        </w:rPr>
        <w:t xml:space="preserve"> will review</w:t>
      </w:r>
      <w:r>
        <w:rPr>
          <w:color w:val="000000"/>
        </w:rPr>
        <w:t xml:space="preserve"> the</w:t>
      </w:r>
      <w:r w:rsidR="00D9172D">
        <w:rPr>
          <w:color w:val="000000"/>
        </w:rPr>
        <w:t xml:space="preserve"> performance of the </w:t>
      </w:r>
      <w:r>
        <w:rPr>
          <w:color w:val="000000"/>
        </w:rPr>
        <w:t>Market Makers</w:t>
      </w:r>
      <w:r w:rsidR="00BB0A9F">
        <w:rPr>
          <w:color w:val="000000"/>
        </w:rPr>
        <w:t xml:space="preserve">, and their compliance with their obligations </w:t>
      </w:r>
      <w:r w:rsidR="00AF2FB0">
        <w:rPr>
          <w:color w:val="000000"/>
        </w:rPr>
        <w:t>prescribed in</w:t>
      </w:r>
      <w:r w:rsidR="00BB0A9F">
        <w:rPr>
          <w:color w:val="000000"/>
        </w:rPr>
        <w:t xml:space="preserve"> Article 10,</w:t>
      </w:r>
      <w:r w:rsidR="00D9172D">
        <w:rPr>
          <w:color w:val="000000"/>
        </w:rPr>
        <w:t xml:space="preserve"> </w:t>
      </w:r>
      <w:r w:rsidR="00355EE8">
        <w:t>semi-</w:t>
      </w:r>
      <w:r w:rsidR="00D9172D">
        <w:rPr>
          <w:color w:val="000000"/>
        </w:rPr>
        <w:t>annually</w:t>
      </w:r>
      <w:sdt>
        <w:sdtPr>
          <w:tag w:val="goog_rdk_60"/>
          <w:id w:val="1096516126"/>
        </w:sdtPr>
        <w:sdtEndPr/>
        <w:sdtContent>
          <w:r w:rsidR="00D9172D">
            <w:rPr>
              <w:color w:val="000000"/>
            </w:rPr>
            <w:t xml:space="preserve"> (</w:t>
          </w:r>
          <w:r w:rsidR="00E0119B">
            <w:rPr>
              <w:color w:val="000000"/>
            </w:rPr>
            <w:t>or after the completion of the</w:t>
          </w:r>
          <w:r w:rsidR="00D9172D">
            <w:rPr>
              <w:color w:val="000000"/>
            </w:rPr>
            <w:t xml:space="preserve"> </w:t>
          </w:r>
          <w:r w:rsidR="00AF2FB0">
            <w:rPr>
              <w:color w:val="000000"/>
            </w:rPr>
            <w:t>MMPP</w:t>
          </w:r>
          <w:r w:rsidR="00D9172D">
            <w:rPr>
              <w:color w:val="000000"/>
            </w:rPr>
            <w:t xml:space="preserve">) </w:t>
          </w:r>
        </w:sdtContent>
      </w:sdt>
      <w:r w:rsidR="00D9172D">
        <w:rPr>
          <w:color w:val="000000"/>
        </w:rPr>
        <w:t xml:space="preserve"> based on the information provided by the </w:t>
      </w:r>
      <w:r w:rsidR="00FD09BF">
        <w:rPr>
          <w:color w:val="000000"/>
        </w:rPr>
        <w:t>M</w:t>
      </w:r>
      <w:r w:rsidR="00355EE8">
        <w:rPr>
          <w:color w:val="000000"/>
        </w:rPr>
        <w:t xml:space="preserve">arket </w:t>
      </w:r>
      <w:r w:rsidR="00FD09BF">
        <w:rPr>
          <w:color w:val="000000"/>
        </w:rPr>
        <w:t>M</w:t>
      </w:r>
      <w:r w:rsidR="00355EE8">
        <w:rPr>
          <w:color w:val="000000"/>
        </w:rPr>
        <w:t>akers</w:t>
      </w:r>
      <w:r w:rsidR="00D9172D">
        <w:rPr>
          <w:color w:val="000000"/>
        </w:rPr>
        <w:t xml:space="preserve"> according to </w:t>
      </w:r>
      <w:r w:rsidR="00837D59">
        <w:rPr>
          <w:color w:val="000000"/>
        </w:rPr>
        <w:t>A</w:t>
      </w:r>
      <w:r w:rsidR="00D9172D">
        <w:rPr>
          <w:color w:val="000000"/>
        </w:rPr>
        <w:t>rticle 1</w:t>
      </w:r>
      <w:r w:rsidR="00355EE8">
        <w:rPr>
          <w:color w:val="000000"/>
        </w:rPr>
        <w:t>4</w:t>
      </w:r>
      <w:r w:rsidR="00D9172D">
        <w:rPr>
          <w:color w:val="000000"/>
        </w:rPr>
        <w:t>.</w:t>
      </w:r>
    </w:p>
    <w:p w14:paraId="7CE2B394" w14:textId="537E9782" w:rsidR="00EA58C3" w:rsidRDefault="00D9172D" w:rsidP="004A0528">
      <w:pPr>
        <w:numPr>
          <w:ilvl w:val="1"/>
          <w:numId w:val="2"/>
        </w:numPr>
        <w:pBdr>
          <w:top w:val="nil"/>
          <w:left w:val="nil"/>
          <w:bottom w:val="nil"/>
          <w:right w:val="nil"/>
          <w:between w:val="nil"/>
        </w:pBdr>
        <w:spacing w:after="240"/>
        <w:ind w:left="567" w:hanging="425"/>
        <w:jc w:val="both"/>
      </w:pPr>
      <w:r>
        <w:rPr>
          <w:color w:val="000000"/>
        </w:rPr>
        <w:t>Based on the information collected, the MoF</w:t>
      </w:r>
      <w:r w:rsidR="00AB2534">
        <w:rPr>
          <w:rFonts w:ascii="Sylfaen" w:hAnsi="Sylfaen"/>
          <w:color w:val="000000"/>
          <w:lang w:val="ka-GE"/>
        </w:rPr>
        <w:t>,</w:t>
      </w:r>
      <w:r w:rsidR="00032AFE">
        <w:rPr>
          <w:color w:val="000000"/>
        </w:rPr>
        <w:t xml:space="preserve"> </w:t>
      </w:r>
      <w:r w:rsidR="0031635D">
        <w:rPr>
          <w:color w:val="000000"/>
        </w:rPr>
        <w:t xml:space="preserve">in consultation with </w:t>
      </w:r>
      <w:r w:rsidR="00032AFE">
        <w:rPr>
          <w:color w:val="000000"/>
        </w:rPr>
        <w:t>the NBG</w:t>
      </w:r>
      <w:r w:rsidR="00AB2534">
        <w:rPr>
          <w:rFonts w:ascii="Sylfaen" w:hAnsi="Sylfaen"/>
          <w:color w:val="000000"/>
          <w:lang w:val="ka-GE"/>
        </w:rPr>
        <w:t>,</w:t>
      </w:r>
      <w:r>
        <w:rPr>
          <w:color w:val="000000"/>
        </w:rPr>
        <w:t xml:space="preserve"> </w:t>
      </w:r>
      <w:r w:rsidR="002B7548">
        <w:rPr>
          <w:color w:val="000000"/>
        </w:rPr>
        <w:t xml:space="preserve">will </w:t>
      </w:r>
      <w:r w:rsidR="006D667C">
        <w:rPr>
          <w:color w:val="000000"/>
        </w:rPr>
        <w:t xml:space="preserve">assess and </w:t>
      </w:r>
      <w:r>
        <w:rPr>
          <w:color w:val="000000"/>
        </w:rPr>
        <w:t xml:space="preserve">rank the </w:t>
      </w:r>
      <w:r w:rsidR="006F5368">
        <w:rPr>
          <w:color w:val="000000"/>
        </w:rPr>
        <w:t>Market Makers</w:t>
      </w:r>
      <w:r>
        <w:rPr>
          <w:color w:val="000000"/>
        </w:rPr>
        <w:t xml:space="preserve">. </w:t>
      </w:r>
    </w:p>
    <w:p w14:paraId="201026CF" w14:textId="77777777" w:rsidR="00A94C9C" w:rsidRPr="00D416BA" w:rsidRDefault="00D9172D" w:rsidP="004A0528">
      <w:pPr>
        <w:numPr>
          <w:ilvl w:val="1"/>
          <w:numId w:val="2"/>
        </w:numPr>
        <w:pBdr>
          <w:top w:val="nil"/>
          <w:left w:val="nil"/>
          <w:bottom w:val="nil"/>
          <w:right w:val="nil"/>
          <w:between w:val="nil"/>
        </w:pBdr>
        <w:spacing w:after="240"/>
        <w:ind w:left="567" w:hanging="425"/>
        <w:jc w:val="both"/>
      </w:pPr>
      <w:r>
        <w:rPr>
          <w:color w:val="000000"/>
        </w:rPr>
        <w:lastRenderedPageBreak/>
        <w:t>The MoF</w:t>
      </w:r>
      <w:r w:rsidR="00032AFE">
        <w:rPr>
          <w:color w:val="000000"/>
        </w:rPr>
        <w:t xml:space="preserve"> and the NBG</w:t>
      </w:r>
      <w:r>
        <w:rPr>
          <w:color w:val="000000"/>
        </w:rPr>
        <w:t xml:space="preserve"> </w:t>
      </w:r>
      <w:r w:rsidR="00032AFE">
        <w:rPr>
          <w:color w:val="000000"/>
        </w:rPr>
        <w:t xml:space="preserve">jointly </w:t>
      </w:r>
      <w:r>
        <w:rPr>
          <w:color w:val="000000"/>
        </w:rPr>
        <w:t xml:space="preserve">discuss the results of the assessment with </w:t>
      </w:r>
      <w:r w:rsidR="00A94C9C">
        <w:rPr>
          <w:color w:val="000000"/>
        </w:rPr>
        <w:t>each individual Market Maker to identify areas for improvement and the actions that can be undertaken in the pursuit of the common market development objective</w:t>
      </w:r>
      <w:r>
        <w:rPr>
          <w:color w:val="000000"/>
        </w:rPr>
        <w:t>.</w:t>
      </w:r>
    </w:p>
    <w:p w14:paraId="26AD985C" w14:textId="17650147" w:rsidR="00EA58C3" w:rsidRDefault="006AADB5" w:rsidP="004A0528">
      <w:pPr>
        <w:numPr>
          <w:ilvl w:val="1"/>
          <w:numId w:val="2"/>
        </w:numPr>
        <w:pBdr>
          <w:top w:val="nil"/>
          <w:left w:val="nil"/>
          <w:bottom w:val="nil"/>
          <w:right w:val="nil"/>
          <w:between w:val="nil"/>
        </w:pBdr>
        <w:spacing w:after="240"/>
        <w:ind w:left="567" w:hanging="425"/>
        <w:jc w:val="both"/>
      </w:pPr>
      <w:r w:rsidRPr="006AADB5">
        <w:rPr>
          <w:color w:val="000000" w:themeColor="text1"/>
        </w:rPr>
        <w:t>On a quarterly basis, the MoF</w:t>
      </w:r>
      <w:r w:rsidR="00032AFE">
        <w:rPr>
          <w:color w:val="000000" w:themeColor="text1"/>
        </w:rPr>
        <w:t xml:space="preserve"> and the NBG</w:t>
      </w:r>
      <w:r w:rsidRPr="006AADB5">
        <w:rPr>
          <w:color w:val="000000" w:themeColor="text1"/>
        </w:rPr>
        <w:t xml:space="preserve"> will conduct an interim review of the performance</w:t>
      </w:r>
      <w:r w:rsidR="00FD09BF">
        <w:rPr>
          <w:color w:val="000000" w:themeColor="text1"/>
        </w:rPr>
        <w:t xml:space="preserve"> of the </w:t>
      </w:r>
      <w:r w:rsidR="00FD09BF" w:rsidRPr="006AADB5">
        <w:rPr>
          <w:color w:val="000000" w:themeColor="text1"/>
        </w:rPr>
        <w:t>Market Makers</w:t>
      </w:r>
      <w:r w:rsidRPr="006AADB5">
        <w:rPr>
          <w:color w:val="000000" w:themeColor="text1"/>
        </w:rPr>
        <w:t xml:space="preserve"> and will discuss the interim results with any Market Makers </w:t>
      </w:r>
      <w:r w:rsidR="0052247C">
        <w:rPr>
          <w:color w:val="000000" w:themeColor="text1"/>
        </w:rPr>
        <w:t>whose</w:t>
      </w:r>
      <w:r w:rsidRPr="006AADB5">
        <w:rPr>
          <w:color w:val="000000" w:themeColor="text1"/>
        </w:rPr>
        <w:t xml:space="preserve"> performance </w:t>
      </w:r>
      <w:r w:rsidR="0052247C">
        <w:rPr>
          <w:color w:val="000000" w:themeColor="text1"/>
        </w:rPr>
        <w:t xml:space="preserve">is </w:t>
      </w:r>
      <w:r w:rsidRPr="006AADB5">
        <w:rPr>
          <w:color w:val="000000" w:themeColor="text1"/>
        </w:rPr>
        <w:t xml:space="preserve">less </w:t>
      </w:r>
      <w:r w:rsidR="0052247C">
        <w:rPr>
          <w:color w:val="000000" w:themeColor="text1"/>
        </w:rPr>
        <w:t xml:space="preserve">than </w:t>
      </w:r>
      <w:r w:rsidRPr="006AADB5">
        <w:rPr>
          <w:color w:val="000000" w:themeColor="text1"/>
        </w:rPr>
        <w:t>satisfactory</w:t>
      </w:r>
      <w:r w:rsidR="0052247C">
        <w:rPr>
          <w:color w:val="000000" w:themeColor="text1"/>
        </w:rPr>
        <w:t>,</w:t>
      </w:r>
      <w:r w:rsidRPr="006AADB5">
        <w:rPr>
          <w:color w:val="000000" w:themeColor="text1"/>
        </w:rPr>
        <w:t xml:space="preserve"> to identify causes and possible remedies on a timely basis</w:t>
      </w:r>
      <w:r w:rsidR="00FA571B">
        <w:rPr>
          <w:color w:val="000000" w:themeColor="text1"/>
        </w:rPr>
        <w:t>.</w:t>
      </w:r>
      <w:r w:rsidRPr="006AADB5">
        <w:rPr>
          <w:color w:val="000000" w:themeColor="text1"/>
        </w:rPr>
        <w:t xml:space="preserve"> </w:t>
      </w:r>
    </w:p>
    <w:p w14:paraId="6CBACDFF" w14:textId="1AB72A86" w:rsidR="00EA58C3" w:rsidRDefault="006AADB5" w:rsidP="004A0528">
      <w:pPr>
        <w:numPr>
          <w:ilvl w:val="1"/>
          <w:numId w:val="2"/>
        </w:numPr>
        <w:pBdr>
          <w:top w:val="nil"/>
          <w:left w:val="nil"/>
          <w:bottom w:val="nil"/>
          <w:right w:val="nil"/>
          <w:between w:val="nil"/>
        </w:pBdr>
        <w:spacing w:after="240"/>
        <w:ind w:left="567" w:hanging="425"/>
        <w:jc w:val="both"/>
      </w:pPr>
      <w:r w:rsidRPr="006AADB5">
        <w:rPr>
          <w:color w:val="000000" w:themeColor="text1"/>
        </w:rPr>
        <w:t>Market Makers</w:t>
      </w:r>
      <w:r w:rsidR="00D9172D">
        <w:rPr>
          <w:color w:val="000000"/>
        </w:rPr>
        <w:t xml:space="preserve"> are subject </w:t>
      </w:r>
      <w:sdt>
        <w:sdtPr>
          <w:tag w:val="goog_rdk_61"/>
          <w:id w:val="123511257"/>
        </w:sdtPr>
        <w:sdtEndPr/>
        <w:sdtContent>
          <w:r w:rsidR="00D9172D">
            <w:rPr>
              <w:color w:val="000000"/>
            </w:rPr>
            <w:t>to a continuous</w:t>
          </w:r>
        </w:sdtContent>
      </w:sdt>
      <w:r w:rsidR="00A076AD">
        <w:t xml:space="preserve"> </w:t>
      </w:r>
      <w:r w:rsidR="00F76FAE">
        <w:rPr>
          <w:color w:val="000000"/>
        </w:rPr>
        <w:t>monitoring process in order to ensure that they comply with the duties undertaken</w:t>
      </w:r>
      <w:r w:rsidR="00FD09BF">
        <w:rPr>
          <w:color w:val="000000"/>
        </w:rPr>
        <w:t xml:space="preserve"> under</w:t>
      </w:r>
      <w:r w:rsidR="00A076AD">
        <w:rPr>
          <w:color w:val="000000"/>
        </w:rPr>
        <w:t xml:space="preserve"> </w:t>
      </w:r>
      <w:r w:rsidR="00F76FAE">
        <w:rPr>
          <w:color w:val="000000"/>
        </w:rPr>
        <w:t>this M</w:t>
      </w:r>
      <w:r w:rsidRPr="006AADB5">
        <w:rPr>
          <w:color w:val="000000" w:themeColor="text1"/>
        </w:rPr>
        <w:t xml:space="preserve">oU. </w:t>
      </w:r>
    </w:p>
    <w:p w14:paraId="557DA1E7" w14:textId="2171212A" w:rsidR="00EA58C3" w:rsidRDefault="009A3281" w:rsidP="004A0528">
      <w:pPr>
        <w:numPr>
          <w:ilvl w:val="0"/>
          <w:numId w:val="2"/>
        </w:numPr>
        <w:pBdr>
          <w:top w:val="nil"/>
          <w:left w:val="nil"/>
          <w:bottom w:val="nil"/>
          <w:right w:val="nil"/>
          <w:between w:val="nil"/>
        </w:pBdr>
        <w:ind w:left="567" w:hanging="425"/>
        <w:jc w:val="both"/>
        <w:rPr>
          <w:b/>
          <w:color w:val="000000"/>
          <w:sz w:val="28"/>
          <w:szCs w:val="28"/>
        </w:rPr>
      </w:pPr>
      <w:r>
        <w:rPr>
          <w:b/>
          <w:color w:val="000000"/>
          <w:sz w:val="28"/>
          <w:szCs w:val="28"/>
        </w:rPr>
        <w:t>T</w:t>
      </w:r>
      <w:r w:rsidR="005A1C9F">
        <w:rPr>
          <w:b/>
          <w:color w:val="000000"/>
          <w:sz w:val="28"/>
          <w:szCs w:val="28"/>
        </w:rPr>
        <w:t xml:space="preserve">ermination </w:t>
      </w:r>
      <w:r w:rsidR="00D9172D">
        <w:rPr>
          <w:b/>
          <w:color w:val="000000"/>
          <w:sz w:val="28"/>
          <w:szCs w:val="28"/>
        </w:rPr>
        <w:t xml:space="preserve">and Resignation of </w:t>
      </w:r>
      <w:r>
        <w:rPr>
          <w:b/>
          <w:color w:val="000000"/>
          <w:sz w:val="28"/>
          <w:szCs w:val="28"/>
        </w:rPr>
        <w:t xml:space="preserve">Market Makers </w:t>
      </w:r>
    </w:p>
    <w:p w14:paraId="4FB8F4E8" w14:textId="77777777" w:rsidR="00EA58C3" w:rsidRDefault="00EA58C3" w:rsidP="004A0528">
      <w:pPr>
        <w:ind w:left="567" w:hanging="425"/>
        <w:jc w:val="both"/>
        <w:rPr>
          <w:b/>
        </w:rPr>
      </w:pPr>
    </w:p>
    <w:p w14:paraId="059847E5" w14:textId="31276C8F" w:rsidR="000659C9" w:rsidRDefault="00147328" w:rsidP="004A0528">
      <w:pPr>
        <w:numPr>
          <w:ilvl w:val="1"/>
          <w:numId w:val="2"/>
        </w:numPr>
        <w:pBdr>
          <w:top w:val="nil"/>
          <w:left w:val="nil"/>
          <w:bottom w:val="nil"/>
          <w:right w:val="nil"/>
          <w:between w:val="nil"/>
        </w:pBdr>
        <w:tabs>
          <w:tab w:val="left" w:pos="284"/>
          <w:tab w:val="left" w:pos="426"/>
        </w:tabs>
        <w:spacing w:after="240"/>
        <w:ind w:left="567" w:hanging="425"/>
        <w:jc w:val="both"/>
      </w:pPr>
      <w:sdt>
        <w:sdtPr>
          <w:tag w:val="goog_rdk_67"/>
          <w:id w:val="-976523248"/>
        </w:sdtPr>
        <w:sdtEndPr/>
        <w:sdtContent/>
      </w:sdt>
      <w:r w:rsidR="000659C9">
        <w:t>During the</w:t>
      </w:r>
      <w:r w:rsidR="00C04A51">
        <w:t xml:space="preserve"> initial six months of the</w:t>
      </w:r>
      <w:r w:rsidR="000659C9">
        <w:t xml:space="preserve"> MMPP, the MoF may only terminate </w:t>
      </w:r>
      <w:r w:rsidR="00E20A28">
        <w:t xml:space="preserve">the status of </w:t>
      </w:r>
      <w:r w:rsidR="000659C9">
        <w:t>Market Maker in case of fraud, gross negligence or proven inability</w:t>
      </w:r>
      <w:r w:rsidR="00E20A28">
        <w:t xml:space="preserve"> of the Market Maker</w:t>
      </w:r>
      <w:r w:rsidR="000659C9">
        <w:t xml:space="preserve"> to fulfill the duties pursuant to this MoU.</w:t>
      </w:r>
    </w:p>
    <w:p w14:paraId="3E0AC6FA" w14:textId="082A573E" w:rsidR="000659C9" w:rsidRDefault="000659C9" w:rsidP="004A0528">
      <w:pPr>
        <w:numPr>
          <w:ilvl w:val="1"/>
          <w:numId w:val="2"/>
        </w:numPr>
        <w:pBdr>
          <w:top w:val="nil"/>
          <w:left w:val="nil"/>
          <w:bottom w:val="nil"/>
          <w:right w:val="nil"/>
          <w:between w:val="nil"/>
        </w:pBdr>
        <w:tabs>
          <w:tab w:val="left" w:pos="284"/>
          <w:tab w:val="left" w:pos="426"/>
        </w:tabs>
        <w:spacing w:after="240"/>
        <w:ind w:left="567" w:hanging="425"/>
        <w:jc w:val="both"/>
      </w:pPr>
      <w:r>
        <w:t xml:space="preserve">Should the MMPP be extended beyond the initial </w:t>
      </w:r>
      <w:r w:rsidR="00C04A51">
        <w:t>six</w:t>
      </w:r>
      <w:r>
        <w:t xml:space="preserve">-month period, the MoF may terminate </w:t>
      </w:r>
      <w:r w:rsidR="00E20A28">
        <w:t xml:space="preserve">the status of </w:t>
      </w:r>
      <w:r>
        <w:t>Market Maker</w:t>
      </w:r>
      <w:r w:rsidR="00BD1EE6">
        <w:t xml:space="preserve"> by sending a letter of </w:t>
      </w:r>
      <w:r w:rsidR="00E20A28">
        <w:t>termination</w:t>
      </w:r>
      <w:r>
        <w:t xml:space="preserve"> if all the following conditions are fulfilled:</w:t>
      </w:r>
    </w:p>
    <w:p w14:paraId="3E8033CC" w14:textId="7C1E183A" w:rsidR="000659C9" w:rsidRPr="00D416BA" w:rsidRDefault="000659C9" w:rsidP="004A0528">
      <w:pPr>
        <w:numPr>
          <w:ilvl w:val="2"/>
          <w:numId w:val="2"/>
        </w:numPr>
        <w:pBdr>
          <w:top w:val="nil"/>
          <w:left w:val="nil"/>
          <w:bottom w:val="nil"/>
          <w:right w:val="nil"/>
          <w:between w:val="nil"/>
        </w:pBdr>
        <w:tabs>
          <w:tab w:val="left" w:pos="284"/>
          <w:tab w:val="left" w:pos="426"/>
        </w:tabs>
        <w:spacing w:after="240"/>
        <w:ind w:left="567" w:hanging="425"/>
        <w:jc w:val="both"/>
      </w:pPr>
      <w:r>
        <w:t xml:space="preserve"> </w:t>
      </w:r>
      <w:r>
        <w:rPr>
          <w:color w:val="000000"/>
        </w:rPr>
        <w:t>A</w:t>
      </w:r>
      <w:r w:rsidR="00D9172D" w:rsidRPr="000659C9">
        <w:rPr>
          <w:color w:val="000000"/>
        </w:rPr>
        <w:t xml:space="preserve">t any time or after the regular review and assessment procedure as prescribed in Article 6 of this MoU, the MoF </w:t>
      </w:r>
      <w:r w:rsidRPr="000659C9">
        <w:rPr>
          <w:color w:val="000000"/>
        </w:rPr>
        <w:t xml:space="preserve">establishes </w:t>
      </w:r>
      <w:r w:rsidR="00D9172D" w:rsidRPr="000659C9">
        <w:rPr>
          <w:color w:val="000000"/>
        </w:rPr>
        <w:t xml:space="preserve">that a </w:t>
      </w:r>
      <w:r w:rsidR="00470ECE">
        <w:rPr>
          <w:color w:val="000000"/>
        </w:rPr>
        <w:t>Market Maker</w:t>
      </w:r>
      <w:r w:rsidR="00D9172D" w:rsidRPr="000659C9">
        <w:rPr>
          <w:color w:val="000000"/>
        </w:rPr>
        <w:t xml:space="preserve"> does not </w:t>
      </w:r>
      <w:r>
        <w:rPr>
          <w:color w:val="000000"/>
        </w:rPr>
        <w:t xml:space="preserve">fulfill </w:t>
      </w:r>
      <w:r w:rsidR="00D9172D" w:rsidRPr="00722DE4">
        <w:rPr>
          <w:color w:val="000000"/>
        </w:rPr>
        <w:t xml:space="preserve">its </w:t>
      </w:r>
      <w:r w:rsidR="00F52FAD">
        <w:rPr>
          <w:color w:val="000000"/>
        </w:rPr>
        <w:t>duties pursuant to</w:t>
      </w:r>
      <w:r>
        <w:rPr>
          <w:color w:val="000000"/>
        </w:rPr>
        <w:t xml:space="preserve"> this MoU</w:t>
      </w:r>
      <w:r w:rsidRPr="00722DE4">
        <w:rPr>
          <w:color w:val="000000"/>
        </w:rPr>
        <w:t xml:space="preserve"> </w:t>
      </w:r>
      <w:r w:rsidR="00D9172D" w:rsidRPr="00DE220E">
        <w:rPr>
          <w:color w:val="000000"/>
        </w:rPr>
        <w:t xml:space="preserve">or </w:t>
      </w:r>
      <w:r w:rsidR="00F52FAD">
        <w:rPr>
          <w:color w:val="000000"/>
        </w:rPr>
        <w:t xml:space="preserve">no longer </w:t>
      </w:r>
      <w:r>
        <w:rPr>
          <w:color w:val="000000"/>
        </w:rPr>
        <w:t>fulfill</w:t>
      </w:r>
      <w:r w:rsidR="00F52FAD">
        <w:rPr>
          <w:color w:val="000000"/>
        </w:rPr>
        <w:t>s</w:t>
      </w:r>
      <w:r>
        <w:rPr>
          <w:color w:val="000000"/>
        </w:rPr>
        <w:t xml:space="preserve"> the eligibility criteria </w:t>
      </w:r>
      <w:r w:rsidRPr="000659C9">
        <w:rPr>
          <w:color w:val="000000"/>
        </w:rPr>
        <w:t xml:space="preserve">(in whole or in part) </w:t>
      </w:r>
      <w:r>
        <w:rPr>
          <w:color w:val="000000"/>
        </w:rPr>
        <w:t>of Article 5.1</w:t>
      </w:r>
      <w:r w:rsidR="00F52FAD">
        <w:rPr>
          <w:color w:val="000000"/>
        </w:rPr>
        <w:t xml:space="preserve">; </w:t>
      </w:r>
    </w:p>
    <w:p w14:paraId="574FDDD1" w14:textId="3F635F7C" w:rsidR="000659C9" w:rsidRPr="00D416BA" w:rsidRDefault="00897678" w:rsidP="004A0528">
      <w:pPr>
        <w:numPr>
          <w:ilvl w:val="2"/>
          <w:numId w:val="2"/>
        </w:numPr>
        <w:pBdr>
          <w:top w:val="nil"/>
          <w:left w:val="nil"/>
          <w:bottom w:val="nil"/>
          <w:right w:val="nil"/>
          <w:between w:val="nil"/>
        </w:pBdr>
        <w:tabs>
          <w:tab w:val="left" w:pos="284"/>
          <w:tab w:val="left" w:pos="426"/>
        </w:tabs>
        <w:spacing w:after="240"/>
        <w:ind w:left="567" w:hanging="425"/>
        <w:jc w:val="both"/>
      </w:pPr>
      <w:r>
        <w:rPr>
          <w:color w:val="000000"/>
        </w:rPr>
        <w:t>T</w:t>
      </w:r>
      <w:r w:rsidR="00D9172D" w:rsidRPr="000659C9">
        <w:rPr>
          <w:color w:val="000000"/>
        </w:rPr>
        <w:t xml:space="preserve">he MoF </w:t>
      </w:r>
      <w:r w:rsidR="000659C9">
        <w:rPr>
          <w:color w:val="000000"/>
        </w:rPr>
        <w:t>has</w:t>
      </w:r>
      <w:r w:rsidR="00D9172D" w:rsidRPr="000659C9">
        <w:rPr>
          <w:color w:val="000000"/>
        </w:rPr>
        <w:t xml:space="preserve"> serve</w:t>
      </w:r>
      <w:r w:rsidR="00A076AD">
        <w:rPr>
          <w:color w:val="000000"/>
        </w:rPr>
        <w:t>d</w:t>
      </w:r>
      <w:r w:rsidR="00D9172D" w:rsidRPr="000659C9">
        <w:rPr>
          <w:color w:val="000000"/>
        </w:rPr>
        <w:t xml:space="preserve"> a 3-month written notice</w:t>
      </w:r>
      <w:r w:rsidR="000659C9">
        <w:rPr>
          <w:color w:val="000000"/>
        </w:rPr>
        <w:t xml:space="preserve"> </w:t>
      </w:r>
      <w:r w:rsidR="000659C9" w:rsidRPr="000659C9">
        <w:rPr>
          <w:color w:val="000000"/>
        </w:rPr>
        <w:t>to comply</w:t>
      </w:r>
      <w:r w:rsidR="000659C9">
        <w:rPr>
          <w:color w:val="000000"/>
        </w:rPr>
        <w:t xml:space="preserve"> to the Market Maker in question</w:t>
      </w:r>
      <w:r w:rsidR="00D9172D" w:rsidRPr="00722DE4">
        <w:rPr>
          <w:color w:val="000000"/>
        </w:rPr>
        <w:t xml:space="preserve">. Such notice shall explicitly state the specific </w:t>
      </w:r>
      <w:r w:rsidR="00F52FAD">
        <w:rPr>
          <w:color w:val="000000"/>
        </w:rPr>
        <w:t xml:space="preserve">duties </w:t>
      </w:r>
      <w:r w:rsidR="00D9172D" w:rsidRPr="00722DE4">
        <w:rPr>
          <w:color w:val="000000"/>
        </w:rPr>
        <w:t xml:space="preserve">not fulfilled by the </w:t>
      </w:r>
      <w:r w:rsidR="000659C9">
        <w:rPr>
          <w:color w:val="000000"/>
        </w:rPr>
        <w:t>Market Maker</w:t>
      </w:r>
      <w:r w:rsidR="00D9172D" w:rsidRPr="00722DE4">
        <w:rPr>
          <w:color w:val="000000"/>
        </w:rPr>
        <w:t xml:space="preserve"> and/or the </w:t>
      </w:r>
      <w:r w:rsidR="000659C9">
        <w:rPr>
          <w:color w:val="000000"/>
        </w:rPr>
        <w:t>eligibility</w:t>
      </w:r>
      <w:r w:rsidR="000659C9" w:rsidRPr="00722DE4">
        <w:rPr>
          <w:color w:val="000000"/>
        </w:rPr>
        <w:t xml:space="preserve"> </w:t>
      </w:r>
      <w:r w:rsidR="00D9172D" w:rsidRPr="00DE220E">
        <w:rPr>
          <w:color w:val="000000"/>
        </w:rPr>
        <w:t xml:space="preserve">criteria no longer complied with by the </w:t>
      </w:r>
      <w:r w:rsidR="00470ECE">
        <w:rPr>
          <w:color w:val="000000"/>
        </w:rPr>
        <w:t>Market Maker</w:t>
      </w:r>
      <w:r w:rsidR="00F52FAD">
        <w:rPr>
          <w:color w:val="000000"/>
        </w:rPr>
        <w:t xml:space="preserve">; </w:t>
      </w:r>
    </w:p>
    <w:p w14:paraId="2DFD8A6C" w14:textId="77777777" w:rsidR="00641552" w:rsidRDefault="006AADB5" w:rsidP="004A0528">
      <w:pPr>
        <w:numPr>
          <w:ilvl w:val="2"/>
          <w:numId w:val="2"/>
        </w:numPr>
        <w:pBdr>
          <w:top w:val="nil"/>
          <w:left w:val="nil"/>
          <w:bottom w:val="nil"/>
          <w:right w:val="nil"/>
          <w:between w:val="nil"/>
        </w:pBdr>
        <w:tabs>
          <w:tab w:val="left" w:pos="284"/>
          <w:tab w:val="left" w:pos="426"/>
        </w:tabs>
        <w:spacing w:after="240"/>
        <w:ind w:left="567" w:hanging="425"/>
        <w:jc w:val="both"/>
      </w:pPr>
      <w:r w:rsidRPr="006AADB5">
        <w:rPr>
          <w:color w:val="000000" w:themeColor="text1"/>
        </w:rPr>
        <w:t xml:space="preserve">Notwithstanding the notice to comply, </w:t>
      </w:r>
      <w:r w:rsidR="007C631B">
        <w:rPr>
          <w:color w:val="000000" w:themeColor="text1"/>
        </w:rPr>
        <w:t>after</w:t>
      </w:r>
      <w:r w:rsidRPr="006AADB5">
        <w:rPr>
          <w:color w:val="000000" w:themeColor="text1"/>
        </w:rPr>
        <w:t xml:space="preserve"> the three-month period, the Market Maker</w:t>
      </w:r>
      <w:r w:rsidR="00D9172D" w:rsidRPr="00722DE4">
        <w:rPr>
          <w:color w:val="000000"/>
        </w:rPr>
        <w:t xml:space="preserve"> continues to violate its duties under this MoU or is unable</w:t>
      </w:r>
      <w:r w:rsidR="00D9172D" w:rsidRPr="00DE220E">
        <w:rPr>
          <w:color w:val="000000"/>
        </w:rPr>
        <w:t xml:space="preserve"> to </w:t>
      </w:r>
      <w:r w:rsidRPr="006AADB5">
        <w:rPr>
          <w:color w:val="000000" w:themeColor="text1"/>
        </w:rPr>
        <w:t xml:space="preserve">fulfill </w:t>
      </w:r>
      <w:r w:rsidR="00D9172D" w:rsidRPr="00DE220E">
        <w:rPr>
          <w:color w:val="000000"/>
        </w:rPr>
        <w:t xml:space="preserve">the </w:t>
      </w:r>
      <w:r w:rsidRPr="006AADB5">
        <w:rPr>
          <w:color w:val="000000" w:themeColor="text1"/>
        </w:rPr>
        <w:t xml:space="preserve">eligibility </w:t>
      </w:r>
      <w:r w:rsidR="00D9172D" w:rsidRPr="00DE220E">
        <w:rPr>
          <w:color w:val="000000"/>
        </w:rPr>
        <w:t>criteria</w:t>
      </w:r>
      <w:r w:rsidRPr="006AADB5">
        <w:rPr>
          <w:color w:val="000000" w:themeColor="text1"/>
        </w:rPr>
        <w:t xml:space="preserve">. </w:t>
      </w:r>
    </w:p>
    <w:p w14:paraId="72B40F7F" w14:textId="6252F136" w:rsidR="00EA58C3" w:rsidRPr="00BD1EE6" w:rsidRDefault="006AADB5" w:rsidP="004A0528">
      <w:pPr>
        <w:pStyle w:val="Heading2"/>
        <w:ind w:left="567" w:hanging="425"/>
        <w:jc w:val="both"/>
      </w:pPr>
      <w:r w:rsidRPr="006AADB5">
        <w:rPr>
          <w:rFonts w:cs="Times New Roman"/>
          <w:b w:val="0"/>
          <w:bCs w:val="0"/>
        </w:rPr>
        <w:t xml:space="preserve">The appointment of the Market Maker </w:t>
      </w:r>
      <w:proofErr w:type="gramStart"/>
      <w:r w:rsidRPr="006AADB5">
        <w:rPr>
          <w:rFonts w:cs="Times New Roman"/>
          <w:b w:val="0"/>
          <w:bCs w:val="0"/>
        </w:rPr>
        <w:t>will automatically be terminated</w:t>
      </w:r>
      <w:proofErr w:type="gramEnd"/>
      <w:r w:rsidRPr="006AADB5">
        <w:rPr>
          <w:rFonts w:cs="Times New Roman"/>
          <w:b w:val="0"/>
          <w:bCs w:val="0"/>
        </w:rPr>
        <w:t xml:space="preserve"> if its license is revoked or it is being wound up or liquidated or is under insolvency, bankruptcy or other similar procedure, is subject of criminal investigation or breached regulatory requirements. The MoF shall send a letter of </w:t>
      </w:r>
      <w:r w:rsidR="00E20A28">
        <w:rPr>
          <w:rFonts w:cs="Times New Roman"/>
          <w:b w:val="0"/>
          <w:bCs w:val="0"/>
        </w:rPr>
        <w:t xml:space="preserve">termination </w:t>
      </w:r>
      <w:r w:rsidRPr="006AADB5">
        <w:rPr>
          <w:rFonts w:cs="Times New Roman"/>
          <w:b w:val="0"/>
          <w:bCs w:val="0"/>
        </w:rPr>
        <w:t xml:space="preserve">to the </w:t>
      </w:r>
      <w:r w:rsidR="009F08FA">
        <w:rPr>
          <w:rFonts w:cs="Times New Roman"/>
          <w:b w:val="0"/>
          <w:bCs w:val="0"/>
        </w:rPr>
        <w:t>Market Maker</w:t>
      </w:r>
      <w:r w:rsidRPr="006AADB5">
        <w:rPr>
          <w:rFonts w:cs="Times New Roman"/>
          <w:b w:val="0"/>
          <w:bCs w:val="0"/>
        </w:rPr>
        <w:t xml:space="preserve"> indicating the relevant grounds.</w:t>
      </w:r>
    </w:p>
    <w:p w14:paraId="00C3792C" w14:textId="77777777" w:rsidR="00EA58C3" w:rsidRPr="001776B3" w:rsidRDefault="006AADB5" w:rsidP="004A0528">
      <w:pPr>
        <w:numPr>
          <w:ilvl w:val="1"/>
          <w:numId w:val="2"/>
        </w:numPr>
        <w:pBdr>
          <w:top w:val="nil"/>
          <w:left w:val="nil"/>
          <w:bottom w:val="nil"/>
          <w:right w:val="nil"/>
          <w:between w:val="nil"/>
        </w:pBdr>
        <w:tabs>
          <w:tab w:val="left" w:pos="284"/>
          <w:tab w:val="left" w:pos="426"/>
        </w:tabs>
        <w:spacing w:after="240"/>
        <w:ind w:left="567" w:hanging="425"/>
        <w:jc w:val="both"/>
      </w:pPr>
      <w:r>
        <w:t xml:space="preserve">Should </w:t>
      </w:r>
      <w:r w:rsidRPr="001776B3">
        <w:t>the MMPP be extended beyond the initial six-month period, the</w:t>
      </w:r>
      <w:r w:rsidRPr="001776B3">
        <w:rPr>
          <w:color w:val="000000" w:themeColor="text1"/>
        </w:rPr>
        <w:t xml:space="preserve"> Market Makers may resign subject to a 2-month written notice to the MoF. </w:t>
      </w:r>
    </w:p>
    <w:p w14:paraId="2B488B18" w14:textId="77777777" w:rsidR="00750C5E" w:rsidRPr="001776B3" w:rsidRDefault="006AADB5" w:rsidP="004A0528">
      <w:pPr>
        <w:numPr>
          <w:ilvl w:val="1"/>
          <w:numId w:val="2"/>
        </w:numPr>
        <w:pBdr>
          <w:top w:val="nil"/>
          <w:left w:val="nil"/>
          <w:bottom w:val="nil"/>
          <w:right w:val="nil"/>
          <w:between w:val="nil"/>
        </w:pBdr>
        <w:tabs>
          <w:tab w:val="left" w:pos="284"/>
          <w:tab w:val="left" w:pos="426"/>
        </w:tabs>
        <w:spacing w:after="240"/>
        <w:ind w:left="567" w:hanging="425"/>
        <w:jc w:val="both"/>
      </w:pPr>
      <w:r w:rsidRPr="001776B3">
        <w:rPr>
          <w:color w:val="000000" w:themeColor="text1"/>
        </w:rPr>
        <w:lastRenderedPageBreak/>
        <w:t xml:space="preserve">A </w:t>
      </w:r>
      <w:r w:rsidR="00787918" w:rsidRPr="001776B3">
        <w:rPr>
          <w:color w:val="000000" w:themeColor="text1"/>
        </w:rPr>
        <w:t>Market Maker</w:t>
      </w:r>
      <w:r w:rsidRPr="001776B3">
        <w:rPr>
          <w:color w:val="000000" w:themeColor="text1"/>
        </w:rPr>
        <w:t xml:space="preserve">’s </w:t>
      </w:r>
      <w:r w:rsidR="00E20A28" w:rsidRPr="001776B3">
        <w:rPr>
          <w:color w:val="000000" w:themeColor="text1"/>
        </w:rPr>
        <w:t xml:space="preserve">termination </w:t>
      </w:r>
      <w:r w:rsidRPr="001776B3">
        <w:rPr>
          <w:color w:val="000000" w:themeColor="text1"/>
        </w:rPr>
        <w:t xml:space="preserve">or resignation entail the loss of the right to be reappointed </w:t>
      </w:r>
      <w:r w:rsidR="00E20A28" w:rsidRPr="001776B3">
        <w:rPr>
          <w:color w:val="000000" w:themeColor="text1"/>
        </w:rPr>
        <w:t xml:space="preserve">as a Market Maker </w:t>
      </w:r>
      <w:r w:rsidRPr="001776B3">
        <w:rPr>
          <w:color w:val="000000" w:themeColor="text1"/>
        </w:rPr>
        <w:t xml:space="preserve">in the </w:t>
      </w:r>
      <w:r w:rsidR="00C87234" w:rsidRPr="001776B3">
        <w:rPr>
          <w:color w:val="000000" w:themeColor="text1"/>
        </w:rPr>
        <w:t xml:space="preserve">twelve </w:t>
      </w:r>
      <w:r w:rsidRPr="001776B3">
        <w:rPr>
          <w:color w:val="000000" w:themeColor="text1"/>
        </w:rPr>
        <w:t>following months</w:t>
      </w:r>
      <w:r w:rsidR="00E20A28" w:rsidRPr="001776B3">
        <w:rPr>
          <w:color w:val="000000" w:themeColor="text1"/>
        </w:rPr>
        <w:t xml:space="preserve"> or the right to be appointed as a Primary Dealer if the MMPP is </w:t>
      </w:r>
      <w:r w:rsidR="00E20A28" w:rsidRPr="001776B3">
        <w:rPr>
          <w:color w:val="000000"/>
        </w:rPr>
        <w:t>switched to a fully-fledged Primary Dealers System</w:t>
      </w:r>
      <w:r w:rsidRPr="001776B3">
        <w:rPr>
          <w:color w:val="000000" w:themeColor="text1"/>
        </w:rPr>
        <w:t>.</w:t>
      </w:r>
      <w:r w:rsidR="00750C5E" w:rsidRPr="001776B3">
        <w:t xml:space="preserve"> </w:t>
      </w:r>
    </w:p>
    <w:p w14:paraId="7C546018" w14:textId="77777777" w:rsidR="00EA58C3" w:rsidRDefault="00EA58C3" w:rsidP="004A0528">
      <w:pPr>
        <w:ind w:left="567" w:hanging="425"/>
        <w:jc w:val="both"/>
        <w:rPr>
          <w:b/>
        </w:rPr>
      </w:pPr>
    </w:p>
    <w:p w14:paraId="4BF765AA" w14:textId="77777777" w:rsidR="00586065" w:rsidRDefault="00586065" w:rsidP="004A0528">
      <w:pPr>
        <w:numPr>
          <w:ilvl w:val="0"/>
          <w:numId w:val="2"/>
        </w:numPr>
        <w:pBdr>
          <w:top w:val="nil"/>
          <w:left w:val="nil"/>
          <w:bottom w:val="nil"/>
          <w:right w:val="nil"/>
          <w:between w:val="nil"/>
        </w:pBdr>
        <w:ind w:left="567" w:hanging="425"/>
        <w:jc w:val="both"/>
        <w:rPr>
          <w:b/>
          <w:color w:val="000000"/>
          <w:sz w:val="28"/>
          <w:szCs w:val="28"/>
        </w:rPr>
      </w:pPr>
      <w:r>
        <w:rPr>
          <w:b/>
          <w:color w:val="000000"/>
          <w:sz w:val="28"/>
          <w:szCs w:val="28"/>
        </w:rPr>
        <w:t>Designated Benchmark bonds</w:t>
      </w:r>
    </w:p>
    <w:p w14:paraId="6D0408CA" w14:textId="77777777" w:rsidR="006D67C0" w:rsidRDefault="006D67C0" w:rsidP="004A0528">
      <w:pPr>
        <w:pBdr>
          <w:top w:val="nil"/>
          <w:left w:val="nil"/>
          <w:bottom w:val="nil"/>
          <w:right w:val="nil"/>
          <w:between w:val="nil"/>
        </w:pBdr>
        <w:ind w:left="567" w:hanging="425"/>
        <w:jc w:val="both"/>
        <w:rPr>
          <w:b/>
          <w:color w:val="000000"/>
          <w:sz w:val="28"/>
          <w:szCs w:val="28"/>
        </w:rPr>
      </w:pPr>
    </w:p>
    <w:p w14:paraId="03892F24" w14:textId="6167246F" w:rsidR="0010064D" w:rsidRPr="0010064D" w:rsidRDefault="0010064D" w:rsidP="0010064D">
      <w:pPr>
        <w:numPr>
          <w:ilvl w:val="1"/>
          <w:numId w:val="2"/>
        </w:numPr>
        <w:pBdr>
          <w:top w:val="nil"/>
          <w:left w:val="nil"/>
          <w:bottom w:val="nil"/>
          <w:right w:val="nil"/>
          <w:between w:val="nil"/>
        </w:pBdr>
        <w:spacing w:after="240"/>
        <w:ind w:left="567" w:hanging="425"/>
        <w:jc w:val="both"/>
      </w:pPr>
      <w:proofErr w:type="gramStart"/>
      <w:r w:rsidRPr="0010064D">
        <w:t xml:space="preserve">Under this </w:t>
      </w:r>
      <w:proofErr w:type="spellStart"/>
      <w:r w:rsidRPr="0010064D">
        <w:t>MoU</w:t>
      </w:r>
      <w:proofErr w:type="spellEnd"/>
      <w:r w:rsidRPr="0010064D">
        <w:t xml:space="preserve"> the Designated Benchmark Bond</w:t>
      </w:r>
      <w:r w:rsidR="00C575B1">
        <w:t>s</w:t>
      </w:r>
      <w:r w:rsidRPr="0010064D">
        <w:t xml:space="preserve"> will be the 5-year Treasury Bonds issued after 1st November of 2020; from 1s</w:t>
      </w:r>
      <w:r w:rsidR="00C575B1">
        <w:t>t November of 2022, the 2-year Treasury Bonds which has an</w:t>
      </w:r>
      <w:r w:rsidRPr="0010064D">
        <w:t xml:space="preserve"> </w:t>
      </w:r>
      <w:r w:rsidR="00C575B1">
        <w:t>“</w:t>
      </w:r>
      <w:r w:rsidR="00C575B1" w:rsidRPr="0010064D">
        <w:t>on</w:t>
      </w:r>
      <w:r w:rsidR="00C575B1">
        <w:t>-the-run</w:t>
      </w:r>
      <w:r w:rsidR="00C575B1">
        <w:t xml:space="preserve">” status on that </w:t>
      </w:r>
      <w:r w:rsidRPr="0010064D">
        <w:t>date, and any other 2-year Treasury Bonds issued thereafter; and from 1st January of 2023,</w:t>
      </w:r>
      <w:r w:rsidR="00C575B1">
        <w:t xml:space="preserve"> the</w:t>
      </w:r>
      <w:r w:rsidRPr="0010064D">
        <w:t xml:space="preserve"> 10-year Treasury Bond issued in January 2018.</w:t>
      </w:r>
      <w:proofErr w:type="gramEnd"/>
    </w:p>
    <w:p w14:paraId="6FEF4807" w14:textId="7B4BFA3D" w:rsidR="006D67C0" w:rsidRDefault="006D67C0" w:rsidP="004A0528">
      <w:pPr>
        <w:numPr>
          <w:ilvl w:val="1"/>
          <w:numId w:val="2"/>
        </w:numPr>
        <w:pBdr>
          <w:top w:val="nil"/>
          <w:left w:val="nil"/>
          <w:bottom w:val="nil"/>
          <w:right w:val="nil"/>
          <w:between w:val="nil"/>
        </w:pBdr>
        <w:spacing w:after="240"/>
        <w:ind w:left="567" w:hanging="425"/>
        <w:jc w:val="both"/>
      </w:pPr>
      <w:r w:rsidRPr="000A59F8">
        <w:t>Over time</w:t>
      </w:r>
      <w:r w:rsidR="00D34878">
        <w:t>,</w:t>
      </w:r>
      <w:r w:rsidRPr="000A59F8">
        <w:t xml:space="preserve"> the </w:t>
      </w:r>
      <w:r>
        <w:t>MMWG</w:t>
      </w:r>
      <w:r w:rsidRPr="000A59F8">
        <w:t xml:space="preserve"> may </w:t>
      </w:r>
      <w:r>
        <w:t>designate</w:t>
      </w:r>
      <w:r w:rsidRPr="000A59F8">
        <w:t xml:space="preserve"> a</w:t>
      </w:r>
      <w:r>
        <w:t>s</w:t>
      </w:r>
      <w:r w:rsidRPr="000A59F8">
        <w:t xml:space="preserve"> Benchmark Bond other </w:t>
      </w:r>
      <w:r w:rsidR="00D34878">
        <w:t>D</w:t>
      </w:r>
      <w:r>
        <w:t xml:space="preserve">ebt </w:t>
      </w:r>
      <w:r w:rsidR="00D34878">
        <w:t>S</w:t>
      </w:r>
      <w:r>
        <w:t xml:space="preserve">ecurities </w:t>
      </w:r>
      <w:r w:rsidRPr="000A59F8">
        <w:t xml:space="preserve">with </w:t>
      </w:r>
      <w:proofErr w:type="gramStart"/>
      <w:r>
        <w:t>shorter,</w:t>
      </w:r>
      <w:proofErr w:type="gramEnd"/>
      <w:r>
        <w:t xml:space="preserve"> or longer</w:t>
      </w:r>
      <w:r w:rsidRPr="000A59F8">
        <w:t xml:space="preserve"> tenors</w:t>
      </w:r>
      <w:r>
        <w:t xml:space="preserve"> depending on the decision of the MMWG</w:t>
      </w:r>
      <w:r w:rsidRPr="000A59F8">
        <w:t>.</w:t>
      </w:r>
      <w:r w:rsidR="004A181C">
        <w:t xml:space="preserve"> </w:t>
      </w:r>
    </w:p>
    <w:p w14:paraId="49AB25AF" w14:textId="77777777" w:rsidR="00EA58C3" w:rsidRDefault="006AADB5" w:rsidP="004A0528">
      <w:pPr>
        <w:numPr>
          <w:ilvl w:val="0"/>
          <w:numId w:val="2"/>
        </w:numPr>
        <w:pBdr>
          <w:top w:val="nil"/>
          <w:left w:val="nil"/>
          <w:bottom w:val="nil"/>
          <w:right w:val="nil"/>
          <w:between w:val="nil"/>
        </w:pBdr>
        <w:ind w:left="567" w:hanging="425"/>
        <w:jc w:val="both"/>
        <w:rPr>
          <w:b/>
          <w:bCs/>
          <w:color w:val="000000"/>
          <w:sz w:val="28"/>
          <w:szCs w:val="28"/>
        </w:rPr>
      </w:pPr>
      <w:r w:rsidRPr="006AADB5">
        <w:rPr>
          <w:b/>
          <w:bCs/>
          <w:color w:val="000000" w:themeColor="text1"/>
          <w:sz w:val="28"/>
          <w:szCs w:val="28"/>
        </w:rPr>
        <w:t>Duties of MoF</w:t>
      </w:r>
    </w:p>
    <w:p w14:paraId="45D18F34" w14:textId="77777777" w:rsidR="00EA58C3" w:rsidRDefault="00EA58C3" w:rsidP="004A0528">
      <w:pPr>
        <w:ind w:left="567" w:hanging="425"/>
        <w:jc w:val="both"/>
        <w:rPr>
          <w:b/>
        </w:rPr>
      </w:pPr>
    </w:p>
    <w:p w14:paraId="136F958F" w14:textId="77777777" w:rsidR="00EA58C3" w:rsidRDefault="00D9172D" w:rsidP="004A0528">
      <w:pPr>
        <w:pBdr>
          <w:top w:val="nil"/>
          <w:left w:val="nil"/>
          <w:bottom w:val="nil"/>
          <w:right w:val="nil"/>
          <w:between w:val="nil"/>
        </w:pBdr>
        <w:spacing w:after="240"/>
        <w:ind w:left="567" w:hanging="425"/>
        <w:jc w:val="both"/>
        <w:rPr>
          <w:color w:val="000000"/>
        </w:rPr>
      </w:pPr>
      <w:r>
        <w:rPr>
          <w:color w:val="000000"/>
        </w:rPr>
        <w:t xml:space="preserve">The duties of the MoF are the following: </w:t>
      </w:r>
    </w:p>
    <w:p w14:paraId="3AC9565B" w14:textId="6CCFF3E2" w:rsidR="00EA58C3" w:rsidRDefault="00D9172D" w:rsidP="004A0528">
      <w:pPr>
        <w:numPr>
          <w:ilvl w:val="1"/>
          <w:numId w:val="2"/>
        </w:numPr>
        <w:pBdr>
          <w:top w:val="nil"/>
          <w:left w:val="nil"/>
          <w:bottom w:val="nil"/>
          <w:right w:val="nil"/>
          <w:between w:val="nil"/>
        </w:pBdr>
        <w:spacing w:after="240"/>
        <w:ind w:left="567" w:hanging="425"/>
        <w:jc w:val="both"/>
      </w:pPr>
      <w:r>
        <w:rPr>
          <w:color w:val="000000"/>
        </w:rPr>
        <w:t xml:space="preserve">It shall have a strategy for issuing </w:t>
      </w:r>
      <w:r w:rsidR="00D34878">
        <w:rPr>
          <w:color w:val="000000"/>
        </w:rPr>
        <w:t>Debt S</w:t>
      </w:r>
      <w:r>
        <w:rPr>
          <w:color w:val="000000"/>
        </w:rPr>
        <w:t xml:space="preserve">ecurities: MoF shall accurately plan its debt issuance strategy so as to provide a medium-term horizon for the investment strategy of primary and secondary market agents; </w:t>
      </w:r>
    </w:p>
    <w:p w14:paraId="5902BEDE" w14:textId="05B5D90C" w:rsidR="00EA58C3" w:rsidRPr="00D416BA" w:rsidRDefault="00D9172D" w:rsidP="004A0528">
      <w:pPr>
        <w:numPr>
          <w:ilvl w:val="1"/>
          <w:numId w:val="2"/>
        </w:numPr>
        <w:pBdr>
          <w:top w:val="nil"/>
          <w:left w:val="nil"/>
          <w:bottom w:val="nil"/>
          <w:right w:val="nil"/>
          <w:between w:val="nil"/>
        </w:pBdr>
        <w:spacing w:after="240"/>
        <w:ind w:left="567" w:hanging="425"/>
        <w:jc w:val="both"/>
      </w:pPr>
      <w:r w:rsidRPr="00BD1036">
        <w:rPr>
          <w:color w:val="000000"/>
        </w:rPr>
        <w:t>It shall ensure that a minimum set of attractively designed</w:t>
      </w:r>
      <w:r w:rsidR="00D34878">
        <w:rPr>
          <w:color w:val="000000"/>
        </w:rPr>
        <w:t xml:space="preserve"> Debt S</w:t>
      </w:r>
      <w:r w:rsidRPr="00BD1036">
        <w:rPr>
          <w:color w:val="000000"/>
        </w:rPr>
        <w:t>ecurities are available;</w:t>
      </w:r>
    </w:p>
    <w:p w14:paraId="5961345F" w14:textId="3BE834AA" w:rsidR="00363749" w:rsidRPr="00D416BA" w:rsidRDefault="00363749" w:rsidP="004A0528">
      <w:pPr>
        <w:numPr>
          <w:ilvl w:val="1"/>
          <w:numId w:val="2"/>
        </w:numPr>
        <w:pBdr>
          <w:top w:val="nil"/>
          <w:left w:val="nil"/>
          <w:bottom w:val="nil"/>
          <w:right w:val="nil"/>
          <w:between w:val="nil"/>
        </w:pBdr>
        <w:spacing w:after="240"/>
        <w:ind w:left="567" w:hanging="425"/>
        <w:jc w:val="both"/>
      </w:pPr>
      <w:r>
        <w:rPr>
          <w:color w:val="000000"/>
        </w:rPr>
        <w:t xml:space="preserve">It shall regularly consult with and update Market Makers on its Medium Term Debt </w:t>
      </w:r>
      <w:r w:rsidR="00A1533F">
        <w:rPr>
          <w:color w:val="000000"/>
        </w:rPr>
        <w:t xml:space="preserve">Management </w:t>
      </w:r>
      <w:r>
        <w:rPr>
          <w:color w:val="000000"/>
        </w:rPr>
        <w:t xml:space="preserve">Strategy, its short-term issuance plans, and changes thereof and of the features of the </w:t>
      </w:r>
      <w:r w:rsidR="00D34878">
        <w:rPr>
          <w:color w:val="000000"/>
        </w:rPr>
        <w:t>D</w:t>
      </w:r>
      <w:r>
        <w:rPr>
          <w:color w:val="000000"/>
        </w:rPr>
        <w:t>esignated Benchmark Bonds</w:t>
      </w:r>
      <w:r w:rsidR="00D34878">
        <w:rPr>
          <w:color w:val="000000"/>
        </w:rPr>
        <w:t xml:space="preserve">; </w:t>
      </w:r>
    </w:p>
    <w:p w14:paraId="012305AB" w14:textId="24E6A281" w:rsidR="00B957A7" w:rsidRPr="00D416BA" w:rsidRDefault="00B957A7" w:rsidP="004A0528">
      <w:pPr>
        <w:numPr>
          <w:ilvl w:val="1"/>
          <w:numId w:val="2"/>
        </w:numPr>
        <w:pBdr>
          <w:top w:val="nil"/>
          <w:left w:val="nil"/>
          <w:bottom w:val="nil"/>
          <w:right w:val="nil"/>
          <w:between w:val="nil"/>
        </w:pBdr>
        <w:spacing w:after="240"/>
        <w:ind w:left="567" w:hanging="425"/>
        <w:jc w:val="both"/>
      </w:pPr>
      <w:r>
        <w:rPr>
          <w:color w:val="000000"/>
        </w:rPr>
        <w:t xml:space="preserve">It shall organize auctions of the </w:t>
      </w:r>
      <w:r w:rsidR="00D34878">
        <w:rPr>
          <w:color w:val="000000"/>
        </w:rPr>
        <w:t>D</w:t>
      </w:r>
      <w:r>
        <w:rPr>
          <w:color w:val="000000"/>
        </w:rPr>
        <w:t xml:space="preserve">esignated Benchmark Bonds according to </w:t>
      </w:r>
      <w:proofErr w:type="gramStart"/>
      <w:r>
        <w:rPr>
          <w:color w:val="000000"/>
        </w:rPr>
        <w:t xml:space="preserve">the </w:t>
      </w:r>
      <w:r w:rsidR="00954C59">
        <w:rPr>
          <w:color w:val="000000"/>
        </w:rPr>
        <w:t xml:space="preserve"> applicable</w:t>
      </w:r>
      <w:proofErr w:type="gramEnd"/>
      <w:r w:rsidR="00954C59">
        <w:rPr>
          <w:color w:val="000000"/>
        </w:rPr>
        <w:t xml:space="preserve"> legal framework. </w:t>
      </w:r>
    </w:p>
    <w:p w14:paraId="23CE0508" w14:textId="40248C44" w:rsidR="004969BE" w:rsidRPr="00BD1036" w:rsidRDefault="006AADB5" w:rsidP="004A0528">
      <w:pPr>
        <w:numPr>
          <w:ilvl w:val="1"/>
          <w:numId w:val="2"/>
        </w:numPr>
        <w:pBdr>
          <w:top w:val="nil"/>
          <w:left w:val="nil"/>
          <w:bottom w:val="nil"/>
          <w:right w:val="nil"/>
          <w:between w:val="nil"/>
        </w:pBdr>
        <w:spacing w:after="240"/>
        <w:ind w:left="567" w:hanging="425"/>
        <w:jc w:val="both"/>
      </w:pPr>
      <w:r w:rsidRPr="006AADB5">
        <w:rPr>
          <w:color w:val="000000" w:themeColor="text1"/>
        </w:rPr>
        <w:t xml:space="preserve">The MoF shall target a minimum outstanding amount of the initially </w:t>
      </w:r>
      <w:r w:rsidR="00030BD8">
        <w:rPr>
          <w:color w:val="000000" w:themeColor="text1"/>
        </w:rPr>
        <w:t>D</w:t>
      </w:r>
      <w:r w:rsidRPr="006AADB5">
        <w:rPr>
          <w:color w:val="000000" w:themeColor="text1"/>
        </w:rPr>
        <w:t xml:space="preserve">esignated Benchmark Bond not lower than GEL </w:t>
      </w:r>
      <w:r w:rsidR="004A4361">
        <w:rPr>
          <w:color w:val="000000" w:themeColor="text1"/>
        </w:rPr>
        <w:t>50</w:t>
      </w:r>
      <w:r w:rsidR="004A4361" w:rsidRPr="006AADB5">
        <w:rPr>
          <w:color w:val="000000" w:themeColor="text1"/>
        </w:rPr>
        <w:t xml:space="preserve">0 </w:t>
      </w:r>
      <w:r w:rsidRPr="006AADB5">
        <w:rPr>
          <w:color w:val="000000" w:themeColor="text1"/>
        </w:rPr>
        <w:t xml:space="preserve">million. If additional tenors will be designated as </w:t>
      </w:r>
      <w:r w:rsidR="00030BD8">
        <w:rPr>
          <w:color w:val="000000" w:themeColor="text1"/>
        </w:rPr>
        <w:t>B</w:t>
      </w:r>
      <w:r w:rsidRPr="006AADB5">
        <w:rPr>
          <w:color w:val="000000" w:themeColor="text1"/>
        </w:rPr>
        <w:t xml:space="preserve">enchmark </w:t>
      </w:r>
      <w:r w:rsidR="00030BD8">
        <w:rPr>
          <w:color w:val="000000" w:themeColor="text1"/>
        </w:rPr>
        <w:t>B</w:t>
      </w:r>
      <w:r w:rsidRPr="006AADB5">
        <w:rPr>
          <w:color w:val="000000" w:themeColor="text1"/>
        </w:rPr>
        <w:t xml:space="preserve">onds, the minimum amount to target will be specified for each </w:t>
      </w:r>
      <w:r w:rsidR="00FC0CDC">
        <w:rPr>
          <w:color w:val="000000" w:themeColor="text1"/>
        </w:rPr>
        <w:t xml:space="preserve">additional </w:t>
      </w:r>
      <w:r w:rsidRPr="006AADB5">
        <w:rPr>
          <w:color w:val="000000" w:themeColor="text1"/>
        </w:rPr>
        <w:t>tenor</w:t>
      </w:r>
      <w:r w:rsidR="00AB254E">
        <w:rPr>
          <w:color w:val="000000" w:themeColor="text1"/>
        </w:rPr>
        <w:t>.</w:t>
      </w:r>
      <w:r w:rsidRPr="006AADB5">
        <w:rPr>
          <w:color w:val="000000" w:themeColor="text1"/>
        </w:rPr>
        <w:t xml:space="preserve"> </w:t>
      </w:r>
    </w:p>
    <w:sdt>
      <w:sdtPr>
        <w:tag w:val="goog_rdk_75"/>
        <w:id w:val="-492573300"/>
      </w:sdtPr>
      <w:sdtEndPr/>
      <w:sdtContent>
        <w:p w14:paraId="31A3C971" w14:textId="77777777" w:rsidR="00EA58C3" w:rsidRPr="00BD1036" w:rsidRDefault="00147328" w:rsidP="004A0528">
          <w:pPr>
            <w:numPr>
              <w:ilvl w:val="1"/>
              <w:numId w:val="2"/>
            </w:numPr>
            <w:pBdr>
              <w:top w:val="nil"/>
              <w:left w:val="nil"/>
              <w:bottom w:val="nil"/>
              <w:right w:val="nil"/>
              <w:between w:val="nil"/>
            </w:pBdr>
            <w:spacing w:after="240"/>
            <w:ind w:left="567" w:hanging="425"/>
            <w:jc w:val="both"/>
            <w:rPr>
              <w:rFonts w:eastAsia="Calibri"/>
            </w:rPr>
          </w:pPr>
          <w:sdt>
            <w:sdtPr>
              <w:tag w:val="goog_rdk_74"/>
              <w:id w:val="1704436242"/>
            </w:sdtPr>
            <w:sdtEndPr/>
            <w:sdtContent>
              <w:r w:rsidR="00D9172D" w:rsidRPr="00BD1036">
                <w:rPr>
                  <w:rFonts w:eastAsia="Calibri"/>
                  <w:color w:val="000000"/>
                </w:rPr>
                <w:t xml:space="preserve">It shall commit </w:t>
              </w:r>
              <w:r w:rsidR="00363749">
                <w:rPr>
                  <w:rFonts w:eastAsia="Calibri"/>
                  <w:color w:val="000000"/>
                </w:rPr>
                <w:t xml:space="preserve">to </w:t>
              </w:r>
              <w:r w:rsidR="00D9172D" w:rsidRPr="00BD1036">
                <w:rPr>
                  <w:rFonts w:eastAsia="Calibri"/>
                  <w:color w:val="000000"/>
                </w:rPr>
                <w:t>transparency of the selection process</w:t>
              </w:r>
              <w:r w:rsidR="00B957A7">
                <w:rPr>
                  <w:rFonts w:eastAsia="Calibri"/>
                  <w:color w:val="000000"/>
                </w:rPr>
                <w:t xml:space="preserve"> </w:t>
              </w:r>
              <w:r w:rsidR="00FC0CDC">
                <w:rPr>
                  <w:rFonts w:eastAsia="Calibri"/>
                  <w:color w:val="000000"/>
                </w:rPr>
                <w:t>o</w:t>
              </w:r>
              <w:r w:rsidR="00B957A7">
                <w:rPr>
                  <w:rFonts w:eastAsia="Calibri"/>
                  <w:color w:val="000000"/>
                </w:rPr>
                <w:t>f Market Makers</w:t>
              </w:r>
              <w:r w:rsidR="00D9172D" w:rsidRPr="00BD1036">
                <w:rPr>
                  <w:rFonts w:eastAsia="Calibri"/>
                  <w:color w:val="000000"/>
                </w:rPr>
                <w:t xml:space="preserve">. </w:t>
              </w:r>
            </w:sdtContent>
          </w:sdt>
        </w:p>
      </w:sdtContent>
    </w:sdt>
    <w:sdt>
      <w:sdtPr>
        <w:tag w:val="goog_rdk_77"/>
        <w:id w:val="275683324"/>
      </w:sdtPr>
      <w:sdtEndPr/>
      <w:sdtContent>
        <w:p w14:paraId="7373BD1A" w14:textId="77777777" w:rsidR="00EA58C3" w:rsidRPr="00BD1036" w:rsidRDefault="00147328" w:rsidP="004A0528">
          <w:pPr>
            <w:numPr>
              <w:ilvl w:val="1"/>
              <w:numId w:val="2"/>
            </w:numPr>
            <w:pBdr>
              <w:top w:val="nil"/>
              <w:left w:val="nil"/>
              <w:bottom w:val="nil"/>
              <w:right w:val="nil"/>
              <w:between w:val="nil"/>
            </w:pBdr>
            <w:spacing w:after="240"/>
            <w:ind w:left="567" w:hanging="425"/>
            <w:jc w:val="both"/>
            <w:rPr>
              <w:rFonts w:eastAsia="Calibri"/>
            </w:rPr>
          </w:pPr>
          <w:sdt>
            <w:sdtPr>
              <w:tag w:val="goog_rdk_76"/>
              <w:id w:val="-2135083826"/>
            </w:sdtPr>
            <w:sdtEndPr/>
            <w:sdtContent>
              <w:r w:rsidR="00D9172D" w:rsidRPr="00BD1036">
                <w:rPr>
                  <w:rFonts w:eastAsia="Calibri"/>
                  <w:color w:val="000000"/>
                </w:rPr>
                <w:t>It shall commit</w:t>
              </w:r>
              <w:r w:rsidR="00363749">
                <w:rPr>
                  <w:rFonts w:eastAsia="Calibri"/>
                  <w:color w:val="000000"/>
                </w:rPr>
                <w:t xml:space="preserve"> to</w:t>
              </w:r>
              <w:r w:rsidR="00D9172D" w:rsidRPr="00BD1036">
                <w:rPr>
                  <w:rFonts w:eastAsia="Calibri"/>
                  <w:color w:val="000000"/>
                </w:rPr>
                <w:t xml:space="preserve"> continuous monitoring and unbiased assessment of </w:t>
              </w:r>
              <w:r w:rsidR="00363749">
                <w:rPr>
                  <w:rFonts w:eastAsia="Calibri"/>
                  <w:color w:val="000000"/>
                </w:rPr>
                <w:t>Market Makers</w:t>
              </w:r>
              <w:r w:rsidR="00D9172D" w:rsidRPr="00BD1036">
                <w:rPr>
                  <w:rFonts w:eastAsia="Calibri"/>
                  <w:color w:val="000000"/>
                </w:rPr>
                <w:t xml:space="preserve">. </w:t>
              </w:r>
            </w:sdtContent>
          </w:sdt>
          <w:r w:rsidR="006AADB5" w:rsidRPr="006AADB5">
            <w:rPr>
              <w:rFonts w:eastAsia="Calibri"/>
              <w:color w:val="000000" w:themeColor="text1"/>
            </w:rPr>
            <w:t xml:space="preserve"> </w:t>
          </w:r>
        </w:p>
      </w:sdtContent>
    </w:sdt>
    <w:sdt>
      <w:sdtPr>
        <w:tag w:val="goog_rdk_81"/>
        <w:id w:val="1396083084"/>
      </w:sdtPr>
      <w:sdtEndPr/>
      <w:sdtContent>
        <w:p w14:paraId="3A2A9278" w14:textId="77777777" w:rsidR="00EA58C3" w:rsidRPr="00BD1036" w:rsidRDefault="00147328" w:rsidP="004A0528">
          <w:pPr>
            <w:numPr>
              <w:ilvl w:val="1"/>
              <w:numId w:val="2"/>
            </w:numPr>
            <w:pBdr>
              <w:top w:val="nil"/>
              <w:left w:val="nil"/>
              <w:bottom w:val="nil"/>
              <w:right w:val="nil"/>
              <w:between w:val="nil"/>
            </w:pBdr>
            <w:spacing w:after="240"/>
            <w:ind w:left="567" w:hanging="425"/>
            <w:jc w:val="both"/>
            <w:rPr>
              <w:rFonts w:eastAsia="Calibri"/>
            </w:rPr>
          </w:pPr>
          <w:sdt>
            <w:sdtPr>
              <w:tag w:val="goog_rdk_78"/>
              <w:id w:val="143786785"/>
            </w:sdtPr>
            <w:sdtEndPr/>
            <w:sdtContent>
              <w:r w:rsidR="00D9172D" w:rsidRPr="00BD1036">
                <w:rPr>
                  <w:rFonts w:eastAsia="Calibri"/>
                  <w:color w:val="000000"/>
                </w:rPr>
                <w:t xml:space="preserve">It shall organize regular meetings </w:t>
              </w:r>
              <w:r w:rsidR="00363749">
                <w:rPr>
                  <w:rFonts w:eastAsia="Calibri"/>
                  <w:color w:val="000000"/>
                </w:rPr>
                <w:t xml:space="preserve">of the </w:t>
              </w:r>
              <w:r w:rsidR="00CA1D3F">
                <w:rPr>
                  <w:rFonts w:eastAsia="Calibri"/>
                  <w:color w:val="000000"/>
                </w:rPr>
                <w:t>MMWG</w:t>
              </w:r>
              <w:r w:rsidR="00363749">
                <w:rPr>
                  <w:rFonts w:eastAsia="Calibri"/>
                  <w:color w:val="000000"/>
                </w:rPr>
                <w:t xml:space="preserve"> and regular and </w:t>
              </w:r>
              <w:r w:rsidR="00363749">
                <w:rPr>
                  <w:rFonts w:eastAsia="Calibri"/>
                  <w:i/>
                  <w:iCs/>
                  <w:color w:val="000000"/>
                </w:rPr>
                <w:t xml:space="preserve">ad hoc </w:t>
              </w:r>
              <w:r w:rsidR="00363749">
                <w:rPr>
                  <w:rFonts w:eastAsia="Calibri"/>
                  <w:color w:val="000000"/>
                </w:rPr>
                <w:t>bilateral meetings with Market Makers</w:t>
              </w:r>
              <w:r w:rsidR="00D9172D" w:rsidRPr="00BD1036">
                <w:rPr>
                  <w:rFonts w:eastAsia="Calibri"/>
                  <w:color w:val="000000"/>
                </w:rPr>
                <w:t>.</w:t>
              </w:r>
            </w:sdtContent>
          </w:sdt>
          <w:sdt>
            <w:sdtPr>
              <w:tag w:val="goog_rdk_79"/>
              <w:id w:val="1616166752"/>
              <w:showingPlcHdr/>
            </w:sdtPr>
            <w:sdtEndPr/>
            <w:sdtContent>
              <w:r w:rsidR="00D416BA">
                <w:t xml:space="preserve">     </w:t>
              </w:r>
            </w:sdtContent>
          </w:sdt>
          <w:sdt>
            <w:sdtPr>
              <w:tag w:val="goog_rdk_80"/>
              <w:id w:val="664600583"/>
              <w:showingPlcHdr/>
            </w:sdtPr>
            <w:sdtEndPr/>
            <w:sdtContent>
              <w:r w:rsidR="00D416BA">
                <w:t xml:space="preserve">     </w:t>
              </w:r>
            </w:sdtContent>
          </w:sdt>
          <w:r w:rsidR="006AADB5" w:rsidRPr="006AADB5">
            <w:rPr>
              <w:rFonts w:eastAsia="Calibri"/>
              <w:color w:val="000000" w:themeColor="text1"/>
            </w:rPr>
            <w:t>.</w:t>
          </w:r>
          <w:sdt>
            <w:sdtPr>
              <w:tag w:val="goog_rdk_79"/>
              <w:id w:val="-443307029"/>
              <w:placeholder>
                <w:docPart w:val="DefaultPlaceholder_1081868574"/>
              </w:placeholder>
              <w:showingPlcHdr/>
            </w:sdtPr>
            <w:sdtEndPr/>
            <w:sdtContent/>
          </w:sdt>
          <w:sdt>
            <w:sdtPr>
              <w:tag w:val="goog_rdk_80"/>
              <w:id w:val="-1299528571"/>
              <w:placeholder>
                <w:docPart w:val="DefaultPlaceholder_1081868574"/>
              </w:placeholder>
              <w:showingPlcHdr/>
            </w:sdtPr>
            <w:sdtEndPr/>
            <w:sdtContent/>
          </w:sdt>
        </w:p>
      </w:sdtContent>
    </w:sdt>
    <w:p w14:paraId="0E41E189" w14:textId="77777777" w:rsidR="00EA58C3" w:rsidRDefault="00D9172D" w:rsidP="004A0528">
      <w:pPr>
        <w:numPr>
          <w:ilvl w:val="0"/>
          <w:numId w:val="2"/>
        </w:numPr>
        <w:pBdr>
          <w:top w:val="nil"/>
          <w:left w:val="nil"/>
          <w:bottom w:val="nil"/>
          <w:right w:val="nil"/>
          <w:between w:val="nil"/>
        </w:pBdr>
        <w:ind w:left="567" w:hanging="425"/>
        <w:jc w:val="both"/>
        <w:rPr>
          <w:b/>
          <w:bCs/>
          <w:color w:val="000000"/>
          <w:sz w:val="28"/>
          <w:szCs w:val="28"/>
        </w:rPr>
      </w:pPr>
      <w:r w:rsidRPr="006AADB5">
        <w:rPr>
          <w:b/>
          <w:bCs/>
          <w:color w:val="000000"/>
        </w:rPr>
        <w:lastRenderedPageBreak/>
        <w:t xml:space="preserve"> </w:t>
      </w:r>
      <w:sdt>
        <w:sdtPr>
          <w:tag w:val="goog_rdk_82"/>
          <w:id w:val="373813191"/>
        </w:sdtPr>
        <w:sdtEndPr/>
        <w:sdtContent/>
      </w:sdt>
      <w:sdt>
        <w:sdtPr>
          <w:tag w:val="goog_rdk_83"/>
          <w:id w:val="587122550"/>
        </w:sdtPr>
        <w:sdtEndPr/>
        <w:sdtContent/>
      </w:sdt>
      <w:sdt>
        <w:sdtPr>
          <w:tag w:val="goog_rdk_84"/>
          <w:id w:val="1898548665"/>
        </w:sdtPr>
        <w:sdtEndPr/>
        <w:sdtContent/>
      </w:sdt>
      <w:r w:rsidRPr="006AADB5" w:rsidDel="00B034CC">
        <w:rPr>
          <w:b/>
          <w:bCs/>
          <w:color w:val="000000"/>
          <w:sz w:val="28"/>
          <w:szCs w:val="28"/>
        </w:rPr>
        <w:t xml:space="preserve">Duties of </w:t>
      </w:r>
      <w:r w:rsidRPr="006AADB5">
        <w:rPr>
          <w:b/>
          <w:bCs/>
          <w:color w:val="000000"/>
          <w:sz w:val="28"/>
          <w:szCs w:val="28"/>
        </w:rPr>
        <w:t>Market Makers</w:t>
      </w:r>
      <w:r w:rsidR="006AADB5" w:rsidRPr="006AADB5">
        <w:rPr>
          <w:b/>
          <w:bCs/>
          <w:color w:val="000000" w:themeColor="text1"/>
          <w:sz w:val="28"/>
          <w:szCs w:val="28"/>
        </w:rPr>
        <w:t xml:space="preserve"> </w:t>
      </w:r>
    </w:p>
    <w:p w14:paraId="7F8F9DFA" w14:textId="7288E88E" w:rsidR="00291E33" w:rsidRDefault="00291E33" w:rsidP="004A0528">
      <w:pPr>
        <w:ind w:left="567" w:hanging="425"/>
        <w:jc w:val="both"/>
        <w:rPr>
          <w:b/>
        </w:rPr>
      </w:pPr>
    </w:p>
    <w:p w14:paraId="094E8D8B" w14:textId="7B5E677E" w:rsidR="00291E33" w:rsidRPr="009C1F42" w:rsidRDefault="00291E33" w:rsidP="004A0528">
      <w:pPr>
        <w:ind w:left="567" w:hanging="425"/>
        <w:jc w:val="both"/>
        <w:rPr>
          <w:rFonts w:ascii="Sylfaen" w:hAnsi="Sylfaen"/>
        </w:rPr>
      </w:pPr>
      <w:r w:rsidRPr="009C1F42">
        <w:rPr>
          <w:rFonts w:ascii="Sylfaen" w:hAnsi="Sylfaen"/>
        </w:rPr>
        <w:t xml:space="preserve">The duties of Market Makers are </w:t>
      </w:r>
      <w:r>
        <w:rPr>
          <w:rFonts w:ascii="Sylfaen" w:hAnsi="Sylfaen"/>
        </w:rPr>
        <w:t xml:space="preserve">the </w:t>
      </w:r>
      <w:r w:rsidRPr="009C1F42">
        <w:rPr>
          <w:rFonts w:ascii="Sylfaen" w:hAnsi="Sylfaen"/>
        </w:rPr>
        <w:t xml:space="preserve">following: </w:t>
      </w:r>
    </w:p>
    <w:p w14:paraId="180682F8" w14:textId="6AC1F846" w:rsidR="003F032E" w:rsidRDefault="003F032E" w:rsidP="004A0528">
      <w:pPr>
        <w:numPr>
          <w:ilvl w:val="1"/>
          <w:numId w:val="2"/>
        </w:numPr>
        <w:pBdr>
          <w:top w:val="nil"/>
          <w:left w:val="nil"/>
          <w:bottom w:val="nil"/>
          <w:right w:val="nil"/>
          <w:between w:val="nil"/>
        </w:pBdr>
        <w:tabs>
          <w:tab w:val="left" w:pos="284"/>
          <w:tab w:val="left" w:pos="426"/>
        </w:tabs>
        <w:spacing w:after="240"/>
        <w:ind w:left="567" w:hanging="425"/>
        <w:jc w:val="both"/>
      </w:pPr>
      <w:r w:rsidRPr="003F032E">
        <w:t xml:space="preserve">The Market Maker is obliged to bid </w:t>
      </w:r>
      <w:r w:rsidR="00A60ECF">
        <w:t xml:space="preserve">regularly </w:t>
      </w:r>
      <w:r w:rsidRPr="003F032E">
        <w:t xml:space="preserve">at auctions for initial offering or reopening of the </w:t>
      </w:r>
      <w:r w:rsidR="00C93257">
        <w:t xml:space="preserve">Designated </w:t>
      </w:r>
      <w:r w:rsidRPr="003F032E">
        <w:t xml:space="preserve">Benchmark Bonds, either on his own behalf or for the account of </w:t>
      </w:r>
      <w:r w:rsidR="00030BD8">
        <w:rPr>
          <w:rFonts w:ascii="Sylfaen" w:hAnsi="Sylfaen"/>
        </w:rPr>
        <w:t xml:space="preserve">its </w:t>
      </w:r>
      <w:r w:rsidRPr="003F032E">
        <w:t>clients</w:t>
      </w:r>
      <w:r w:rsidR="00C87234">
        <w:t>.</w:t>
      </w:r>
    </w:p>
    <w:p w14:paraId="4CDB1672" w14:textId="089EFC3C" w:rsidR="003F032E" w:rsidRPr="003F032E" w:rsidRDefault="003F032E" w:rsidP="004A0528">
      <w:pPr>
        <w:numPr>
          <w:ilvl w:val="1"/>
          <w:numId w:val="2"/>
        </w:numPr>
        <w:pBdr>
          <w:top w:val="nil"/>
          <w:left w:val="nil"/>
          <w:bottom w:val="nil"/>
          <w:right w:val="nil"/>
          <w:between w:val="nil"/>
        </w:pBdr>
        <w:tabs>
          <w:tab w:val="left" w:pos="284"/>
          <w:tab w:val="left" w:pos="426"/>
        </w:tabs>
        <w:spacing w:after="240"/>
        <w:ind w:left="567" w:hanging="425"/>
        <w:jc w:val="both"/>
      </w:pPr>
      <w:r w:rsidRPr="003F032E">
        <w:t xml:space="preserve">The Market Maker shall take orders from clients </w:t>
      </w:r>
      <w:r w:rsidR="005C116A" w:rsidRPr="00673E9C">
        <w:t>to the auctio</w:t>
      </w:r>
      <w:r w:rsidR="00A12BDF">
        <w:t>n charging a maximum fee of 0.2</w:t>
      </w:r>
      <w:r w:rsidR="005C116A" w:rsidRPr="00673E9C">
        <w:t xml:space="preserve"> % of the nominal value of the order from the client.</w:t>
      </w:r>
    </w:p>
    <w:p w14:paraId="0BF8EFA7" w14:textId="546BE919" w:rsidR="003F032E" w:rsidRPr="00D416BA" w:rsidRDefault="003F032E" w:rsidP="004A0528">
      <w:pPr>
        <w:numPr>
          <w:ilvl w:val="1"/>
          <w:numId w:val="2"/>
        </w:numPr>
        <w:pBdr>
          <w:top w:val="nil"/>
          <w:left w:val="nil"/>
          <w:bottom w:val="nil"/>
          <w:right w:val="nil"/>
          <w:between w:val="nil"/>
        </w:pBdr>
        <w:tabs>
          <w:tab w:val="left" w:pos="284"/>
          <w:tab w:val="left" w:pos="426"/>
        </w:tabs>
        <w:spacing w:after="240"/>
        <w:ind w:left="567" w:hanging="425"/>
        <w:jc w:val="both"/>
      </w:pPr>
      <w:r w:rsidRPr="003F032E">
        <w:t>The Market Maker shall purchase</w:t>
      </w:r>
      <w:r w:rsidR="00381C9F">
        <w:t xml:space="preserve"> for their own account </w:t>
      </w:r>
      <w:r w:rsidR="00761C1A">
        <w:t>and/</w:t>
      </w:r>
      <w:r w:rsidR="00381C9F">
        <w:t>or on behalf of clients</w:t>
      </w:r>
      <w:r w:rsidR="00722DE4">
        <w:t xml:space="preserve"> a</w:t>
      </w:r>
      <w:r w:rsidRPr="003F032E">
        <w:t xml:space="preserve"> minimum </w:t>
      </w:r>
      <w:r w:rsidR="00966C53">
        <w:rPr>
          <w:rFonts w:asciiTheme="minorHAnsi" w:hAnsiTheme="minorHAnsi"/>
          <w:lang w:val="ka-GE"/>
        </w:rPr>
        <w:t>2</w:t>
      </w:r>
      <w:r w:rsidRPr="00966C53">
        <w:t>%</w:t>
      </w:r>
      <w:r w:rsidRPr="003F032E">
        <w:t xml:space="preserve"> of the</w:t>
      </w:r>
      <w:r>
        <w:t xml:space="preserve"> Designated</w:t>
      </w:r>
      <w:r w:rsidRPr="003F032E">
        <w:t xml:space="preserve"> Benchmark Bonds issued</w:t>
      </w:r>
      <w:r w:rsidR="00722DE4">
        <w:t xml:space="preserve"> at competitive auctions</w:t>
      </w:r>
      <w:r w:rsidRPr="003F032E">
        <w:t xml:space="preserve"> to the market in a 6-month period</w:t>
      </w:r>
      <w:r w:rsidR="00C87234">
        <w:t>.</w:t>
      </w:r>
    </w:p>
    <w:p w14:paraId="680EA425" w14:textId="77777777" w:rsidR="00EA58C3" w:rsidRDefault="006AADB5" w:rsidP="004A0528">
      <w:pPr>
        <w:numPr>
          <w:ilvl w:val="1"/>
          <w:numId w:val="2"/>
        </w:numPr>
        <w:pBdr>
          <w:top w:val="nil"/>
          <w:left w:val="nil"/>
          <w:bottom w:val="nil"/>
          <w:right w:val="nil"/>
          <w:between w:val="nil"/>
        </w:pBdr>
        <w:tabs>
          <w:tab w:val="left" w:pos="284"/>
          <w:tab w:val="left" w:pos="426"/>
        </w:tabs>
        <w:spacing w:after="240"/>
        <w:ind w:left="567" w:hanging="425"/>
        <w:jc w:val="both"/>
      </w:pPr>
      <w:r w:rsidRPr="006AADB5">
        <w:rPr>
          <w:color w:val="000000" w:themeColor="text1"/>
        </w:rPr>
        <w:t xml:space="preserve">The Market Maker shall participate regularly in the secondary market of Designated Benchmark Bonds and of </w:t>
      </w:r>
      <w:r w:rsidR="009E5F3C">
        <w:rPr>
          <w:color w:val="000000" w:themeColor="text1"/>
        </w:rPr>
        <w:t>F</w:t>
      </w:r>
      <w:r w:rsidRPr="006AADB5">
        <w:rPr>
          <w:color w:val="000000" w:themeColor="text1"/>
        </w:rPr>
        <w:t>ormer Designated Benchmark Bonds, acting in accordance with good market practices and ensuring the liquidity, efficiency and regularity of the trading conditions of these securities</w:t>
      </w:r>
      <w:r w:rsidR="00C87234">
        <w:rPr>
          <w:color w:val="000000" w:themeColor="text1"/>
        </w:rPr>
        <w:t>.</w:t>
      </w:r>
      <w:r w:rsidRPr="006AADB5">
        <w:rPr>
          <w:color w:val="000000" w:themeColor="text1"/>
        </w:rPr>
        <w:t xml:space="preserve"> </w:t>
      </w:r>
    </w:p>
    <w:p w14:paraId="14BC0E6A" w14:textId="389DF871" w:rsidR="00251BA1" w:rsidRPr="000A59F8" w:rsidRDefault="006AADB5" w:rsidP="004A0528">
      <w:pPr>
        <w:numPr>
          <w:ilvl w:val="1"/>
          <w:numId w:val="2"/>
        </w:numPr>
        <w:pBdr>
          <w:top w:val="nil"/>
          <w:left w:val="nil"/>
          <w:bottom w:val="nil"/>
          <w:right w:val="nil"/>
          <w:between w:val="nil"/>
        </w:pBdr>
        <w:tabs>
          <w:tab w:val="left" w:pos="284"/>
          <w:tab w:val="left" w:pos="426"/>
        </w:tabs>
        <w:spacing w:after="240"/>
        <w:ind w:left="567" w:hanging="425"/>
        <w:jc w:val="both"/>
      </w:pPr>
      <w:r w:rsidRPr="006AADB5">
        <w:rPr>
          <w:color w:val="000000" w:themeColor="text1"/>
        </w:rPr>
        <w:t xml:space="preserve">The Market Maker shall be ready during normal business hours to quote bid and ask prices/yields for the Designated Benchmark </w:t>
      </w:r>
      <w:r w:rsidR="007C0CAA">
        <w:rPr>
          <w:color w:val="000000" w:themeColor="text1"/>
        </w:rPr>
        <w:t>B</w:t>
      </w:r>
      <w:r w:rsidRPr="006AADB5">
        <w:rPr>
          <w:color w:val="000000" w:themeColor="text1"/>
        </w:rPr>
        <w:t xml:space="preserve">onds and </w:t>
      </w:r>
      <w:r w:rsidR="00A73DE8">
        <w:rPr>
          <w:color w:val="000000" w:themeColor="text1"/>
        </w:rPr>
        <w:t>F</w:t>
      </w:r>
      <w:r w:rsidRPr="006AADB5">
        <w:rPr>
          <w:color w:val="000000" w:themeColor="text1"/>
        </w:rPr>
        <w:t>ormer Designated Benchmark Bonds to clients on demand</w:t>
      </w:r>
      <w:r w:rsidR="00C87234">
        <w:t>.</w:t>
      </w:r>
      <w:sdt>
        <w:sdtPr>
          <w:tag w:val="goog_rdk_95"/>
          <w:id w:val="111174694"/>
          <w:showingPlcHdr/>
        </w:sdtPr>
        <w:sdtEndPr/>
        <w:sdtContent>
          <w:r w:rsidR="00D416BA">
            <w:t xml:space="preserve">     </w:t>
          </w:r>
        </w:sdtContent>
      </w:sdt>
      <w:r w:rsidR="00C33D8B">
        <w:t xml:space="preserve"> </w:t>
      </w:r>
      <w:r>
        <w:t xml:space="preserve">      </w:t>
      </w:r>
    </w:p>
    <w:p w14:paraId="0D81AC5D" w14:textId="27865124" w:rsidR="00251BA1" w:rsidRPr="00D416BA" w:rsidRDefault="002D3729" w:rsidP="004A0528">
      <w:pPr>
        <w:numPr>
          <w:ilvl w:val="1"/>
          <w:numId w:val="2"/>
        </w:numPr>
        <w:pBdr>
          <w:top w:val="nil"/>
          <w:left w:val="nil"/>
          <w:bottom w:val="nil"/>
          <w:right w:val="nil"/>
          <w:between w:val="nil"/>
        </w:pBdr>
        <w:tabs>
          <w:tab w:val="left" w:pos="284"/>
          <w:tab w:val="left" w:pos="426"/>
        </w:tabs>
        <w:spacing w:after="240"/>
        <w:ind w:left="567" w:hanging="425"/>
        <w:jc w:val="both"/>
      </w:pPr>
      <w:r>
        <w:t>The Market Maker shall p</w:t>
      </w:r>
      <w:r w:rsidR="00251BA1" w:rsidRPr="00251BA1">
        <w:t>romote</w:t>
      </w:r>
      <w:r w:rsidR="00251BA1">
        <w:t xml:space="preserve"> actively</w:t>
      </w:r>
      <w:r w:rsidR="00251BA1" w:rsidRPr="00251BA1">
        <w:t xml:space="preserve"> a well-functioning secondary market</w:t>
      </w:r>
      <w:r w:rsidR="00251BA1">
        <w:t xml:space="preserve"> of the </w:t>
      </w:r>
      <w:bookmarkStart w:id="3" w:name="_Hlk41028733"/>
      <w:r w:rsidR="00251BA1">
        <w:t>Designated Benchmark Bonds</w:t>
      </w:r>
      <w:r w:rsidR="00C93257">
        <w:t xml:space="preserve"> and </w:t>
      </w:r>
      <w:r w:rsidR="00EA4E8E">
        <w:t>F</w:t>
      </w:r>
      <w:r w:rsidR="00C93257">
        <w:t>ormer Designated Benchmark Bonds</w:t>
      </w:r>
      <w:r w:rsidR="00251BA1" w:rsidRPr="00251BA1">
        <w:t xml:space="preserve"> </w:t>
      </w:r>
      <w:bookmarkEnd w:id="3"/>
      <w:r w:rsidR="00251BA1" w:rsidRPr="00251BA1">
        <w:t xml:space="preserve">and contribute to creating liquidity in the </w:t>
      </w:r>
      <w:r w:rsidR="00C93257">
        <w:t>market of these</w:t>
      </w:r>
      <w:r w:rsidR="00251BA1" w:rsidRPr="00251BA1">
        <w:t xml:space="preserve"> Bonds by quoting prices as specified in </w:t>
      </w:r>
      <w:r w:rsidR="00FC0CDC">
        <w:t>Article</w:t>
      </w:r>
      <w:r w:rsidR="000A2AB0">
        <w:t xml:space="preserve">s </w:t>
      </w:r>
      <w:r w:rsidR="000A2AB0" w:rsidRPr="000A2AB0">
        <w:t>10.6.1,10.6.2,10.6.3</w:t>
      </w:r>
      <w:r w:rsidR="00FC0CDC">
        <w:t>:</w:t>
      </w:r>
    </w:p>
    <w:p w14:paraId="42BE1392" w14:textId="77777777" w:rsidR="00EA58C3" w:rsidRDefault="006AADB5" w:rsidP="00872D77">
      <w:pPr>
        <w:numPr>
          <w:ilvl w:val="2"/>
          <w:numId w:val="2"/>
        </w:numPr>
        <w:pBdr>
          <w:top w:val="nil"/>
          <w:left w:val="nil"/>
          <w:bottom w:val="nil"/>
          <w:right w:val="nil"/>
          <w:between w:val="nil"/>
        </w:pBdr>
        <w:tabs>
          <w:tab w:val="left" w:pos="284"/>
          <w:tab w:val="left" w:pos="426"/>
        </w:tabs>
        <w:spacing w:after="240"/>
        <w:jc w:val="both"/>
      </w:pPr>
      <w:r w:rsidRPr="006AADB5">
        <w:rPr>
          <w:color w:val="000000" w:themeColor="text1"/>
        </w:rPr>
        <w:t xml:space="preserve">Quote firm/committed two-way prices on Bloomberg Trading Platform during the designated trading session from 15:00 to 16:30 for Designated Benchmark Bonds and </w:t>
      </w:r>
      <w:r w:rsidR="00EA4E8E">
        <w:rPr>
          <w:color w:val="000000" w:themeColor="text1"/>
        </w:rPr>
        <w:t>F</w:t>
      </w:r>
      <w:r w:rsidRPr="006AADB5">
        <w:rPr>
          <w:color w:val="000000" w:themeColor="text1"/>
        </w:rPr>
        <w:t xml:space="preserve">ormer Designated Benchmark Bonds; </w:t>
      </w:r>
    </w:p>
    <w:p w14:paraId="1101B331" w14:textId="43641D7A" w:rsidR="008725B0" w:rsidRPr="00D416BA" w:rsidRDefault="00D9172D" w:rsidP="00872D77">
      <w:pPr>
        <w:numPr>
          <w:ilvl w:val="2"/>
          <w:numId w:val="2"/>
        </w:numPr>
        <w:pBdr>
          <w:top w:val="nil"/>
          <w:left w:val="nil"/>
          <w:bottom w:val="nil"/>
          <w:right w:val="nil"/>
          <w:between w:val="nil"/>
        </w:pBdr>
        <w:tabs>
          <w:tab w:val="left" w:pos="284"/>
          <w:tab w:val="left" w:pos="426"/>
        </w:tabs>
        <w:spacing w:after="240"/>
        <w:jc w:val="both"/>
      </w:pPr>
      <w:r>
        <w:rPr>
          <w:color w:val="000000"/>
        </w:rPr>
        <w:t>Maintain</w:t>
      </w:r>
      <w:r w:rsidR="00492450">
        <w:rPr>
          <w:color w:val="000000"/>
        </w:rPr>
        <w:t xml:space="preserve"> a</w:t>
      </w:r>
      <w:r>
        <w:rPr>
          <w:color w:val="000000"/>
        </w:rPr>
        <w:t xml:space="preserve"> maximum spread of </w:t>
      </w:r>
      <w:r w:rsidR="00FC66C3">
        <w:t>75</w:t>
      </w:r>
      <w:r w:rsidR="00324FC4">
        <w:t xml:space="preserve"> bps</w:t>
      </w:r>
      <w:r w:rsidR="008F2D45">
        <w:rPr>
          <w:color w:val="000000"/>
        </w:rPr>
        <w:t xml:space="preserve"> </w:t>
      </w:r>
      <w:r>
        <w:rPr>
          <w:color w:val="000000"/>
        </w:rPr>
        <w:t xml:space="preserve">between quoted </w:t>
      </w:r>
      <w:bookmarkStart w:id="4" w:name="_Hlk41028983"/>
      <w:r>
        <w:rPr>
          <w:color w:val="000000"/>
        </w:rPr>
        <w:t>bid and ask yields</w:t>
      </w:r>
      <w:r w:rsidR="00492450">
        <w:rPr>
          <w:color w:val="000000"/>
        </w:rPr>
        <w:t xml:space="preserve"> </w:t>
      </w:r>
      <w:bookmarkEnd w:id="4"/>
      <w:r w:rsidR="00492450">
        <w:rPr>
          <w:color w:val="000000"/>
        </w:rPr>
        <w:t>of the Designated Benchmark Bonds;</w:t>
      </w:r>
    </w:p>
    <w:p w14:paraId="0944088A" w14:textId="6F576F1F" w:rsidR="00EA58C3" w:rsidRDefault="006AADB5" w:rsidP="00872D77">
      <w:pPr>
        <w:numPr>
          <w:ilvl w:val="2"/>
          <w:numId w:val="2"/>
        </w:numPr>
        <w:pBdr>
          <w:top w:val="nil"/>
          <w:left w:val="nil"/>
          <w:bottom w:val="nil"/>
          <w:right w:val="nil"/>
          <w:between w:val="nil"/>
        </w:pBdr>
        <w:tabs>
          <w:tab w:val="left" w:pos="284"/>
          <w:tab w:val="left" w:pos="426"/>
        </w:tabs>
        <w:spacing w:after="240"/>
        <w:jc w:val="both"/>
      </w:pPr>
      <w:r w:rsidRPr="006AADB5">
        <w:rPr>
          <w:color w:val="000000" w:themeColor="text1"/>
        </w:rPr>
        <w:t xml:space="preserve">Maintain a maximum spread of </w:t>
      </w:r>
      <w:sdt>
        <w:sdtPr>
          <w:rPr>
            <w:color w:val="000000"/>
          </w:rPr>
          <w:tag w:val="goog_rdk_99"/>
          <w:id w:val="673465039"/>
        </w:sdtPr>
        <w:sdtEndPr/>
        <w:sdtContent>
          <w:r w:rsidR="007C0CAA">
            <w:rPr>
              <w:color w:val="000000"/>
            </w:rPr>
            <w:t>100</w:t>
          </w:r>
          <w:r w:rsidR="008725B0" w:rsidRPr="008725B0">
            <w:rPr>
              <w:color w:val="000000"/>
            </w:rPr>
            <w:t xml:space="preserve"> bps</w:t>
          </w:r>
        </w:sdtContent>
      </w:sdt>
      <w:r w:rsidR="00FC0CDC">
        <w:rPr>
          <w:color w:val="000000" w:themeColor="text1"/>
        </w:rPr>
        <w:t xml:space="preserve"> </w:t>
      </w:r>
      <w:r w:rsidRPr="006AADB5">
        <w:rPr>
          <w:color w:val="000000" w:themeColor="text1"/>
        </w:rPr>
        <w:t xml:space="preserve">between quoted bid and ask yields of the </w:t>
      </w:r>
      <w:r w:rsidR="00A73DE8">
        <w:rPr>
          <w:color w:val="000000" w:themeColor="text1"/>
        </w:rPr>
        <w:t>F</w:t>
      </w:r>
      <w:r w:rsidRPr="006AADB5">
        <w:rPr>
          <w:color w:val="000000" w:themeColor="text1"/>
        </w:rPr>
        <w:t>ormer Designated Benchmark Bonds</w:t>
      </w:r>
      <w:r w:rsidR="007C0CAA">
        <w:rPr>
          <w:color w:val="000000" w:themeColor="text1"/>
        </w:rPr>
        <w:t xml:space="preserve">. </w:t>
      </w:r>
    </w:p>
    <w:p w14:paraId="12085048" w14:textId="324D8F0F" w:rsidR="00EA58C3" w:rsidRPr="00D416BA" w:rsidRDefault="00D9172D" w:rsidP="004A0528">
      <w:pPr>
        <w:numPr>
          <w:ilvl w:val="1"/>
          <w:numId w:val="2"/>
        </w:numPr>
        <w:pBdr>
          <w:top w:val="nil"/>
          <w:left w:val="nil"/>
          <w:bottom w:val="nil"/>
          <w:right w:val="nil"/>
          <w:between w:val="nil"/>
        </w:pBdr>
        <w:tabs>
          <w:tab w:val="left" w:pos="284"/>
          <w:tab w:val="left" w:pos="851"/>
        </w:tabs>
        <w:spacing w:after="240"/>
        <w:ind w:left="567" w:hanging="425"/>
        <w:jc w:val="both"/>
      </w:pPr>
      <w:r>
        <w:rPr>
          <w:color w:val="000000"/>
        </w:rPr>
        <w:t>Automatically enter into the transaction</w:t>
      </w:r>
      <w:r w:rsidR="00492450">
        <w:rPr>
          <w:color w:val="000000"/>
        </w:rPr>
        <w:t xml:space="preserve"> upon request of other Market Makers</w:t>
      </w:r>
      <w:r w:rsidR="0078334E">
        <w:rPr>
          <w:color w:val="000000"/>
        </w:rPr>
        <w:t xml:space="preserve"> and</w:t>
      </w:r>
      <w:r w:rsidR="00A362E0">
        <w:rPr>
          <w:color w:val="000000"/>
        </w:rPr>
        <w:t xml:space="preserve"> NBG</w:t>
      </w:r>
      <w:r w:rsidR="00492450">
        <w:rPr>
          <w:color w:val="000000"/>
        </w:rPr>
        <w:t xml:space="preserve"> and other </w:t>
      </w:r>
      <w:r w:rsidR="005C7072">
        <w:rPr>
          <w:color w:val="000000"/>
        </w:rPr>
        <w:t>Users having access to the same Bloomberg platform</w:t>
      </w:r>
      <w:r w:rsidR="00492450">
        <w:rPr>
          <w:color w:val="000000"/>
        </w:rPr>
        <w:t>, if a bid is hit or an offer is lifted,</w:t>
      </w:r>
      <w:r>
        <w:rPr>
          <w:color w:val="000000"/>
        </w:rPr>
        <w:t xml:space="preserve"> </w:t>
      </w:r>
      <w:r w:rsidR="00492450">
        <w:rPr>
          <w:color w:val="000000"/>
        </w:rPr>
        <w:t xml:space="preserve">at the </w:t>
      </w:r>
      <w:r>
        <w:rPr>
          <w:color w:val="000000"/>
        </w:rPr>
        <w:t>quoted prices</w:t>
      </w:r>
      <w:r w:rsidR="00492450">
        <w:rPr>
          <w:color w:val="000000"/>
        </w:rPr>
        <w:t xml:space="preserve"> for a</w:t>
      </w:r>
      <w:r>
        <w:rPr>
          <w:color w:val="000000"/>
        </w:rPr>
        <w:t xml:space="preserve"> transaction amount </w:t>
      </w:r>
      <w:r w:rsidR="00A12BDF">
        <w:rPr>
          <w:color w:val="000000"/>
        </w:rPr>
        <w:t xml:space="preserve">less </w:t>
      </w:r>
      <w:r w:rsidR="000A2AB0">
        <w:rPr>
          <w:color w:val="000000"/>
        </w:rPr>
        <w:t>than</w:t>
      </w:r>
      <w:r w:rsidR="00492450">
        <w:rPr>
          <w:color w:val="000000"/>
        </w:rPr>
        <w:t xml:space="preserve"> </w:t>
      </w:r>
      <w:r>
        <w:rPr>
          <w:color w:val="000000"/>
        </w:rPr>
        <w:t>GEL</w:t>
      </w:r>
      <w:r w:rsidR="00492450">
        <w:rPr>
          <w:color w:val="000000"/>
        </w:rPr>
        <w:t xml:space="preserve"> </w:t>
      </w:r>
      <w:r w:rsidR="007C0CAA">
        <w:rPr>
          <w:color w:val="000000"/>
        </w:rPr>
        <w:t>500</w:t>
      </w:r>
      <w:r w:rsidR="00872D77">
        <w:rPr>
          <w:color w:val="000000"/>
        </w:rPr>
        <w:t> </w:t>
      </w:r>
      <w:r w:rsidR="007C0CAA">
        <w:rPr>
          <w:color w:val="000000"/>
        </w:rPr>
        <w:t>000</w:t>
      </w:r>
      <w:r w:rsidR="00872D77">
        <w:rPr>
          <w:color w:val="000000"/>
        </w:rPr>
        <w:t xml:space="preserve">, </w:t>
      </w:r>
      <w:r w:rsidR="00C575B1">
        <w:rPr>
          <w:color w:val="000000"/>
        </w:rPr>
        <w:t>p</w:t>
      </w:r>
      <w:r w:rsidR="00872D77" w:rsidRPr="00872D77">
        <w:rPr>
          <w:color w:val="000000"/>
        </w:rPr>
        <w:t xml:space="preserve">rovided that the bank has approved a sufficient trading limit for this </w:t>
      </w:r>
      <w:r w:rsidR="00872D77">
        <w:rPr>
          <w:color w:val="000000"/>
        </w:rPr>
        <w:t>Us</w:t>
      </w:r>
      <w:r w:rsidR="00872D77" w:rsidRPr="00872D77">
        <w:rPr>
          <w:color w:val="000000"/>
        </w:rPr>
        <w:t>er</w:t>
      </w:r>
      <w:r w:rsidR="00492450">
        <w:rPr>
          <w:color w:val="000000"/>
        </w:rPr>
        <w:t xml:space="preserve">. </w:t>
      </w:r>
      <w:r w:rsidR="000A2AB0">
        <w:rPr>
          <w:color w:val="000000"/>
        </w:rPr>
        <w:t>Otherwise</w:t>
      </w:r>
      <w:r w:rsidR="00C575B1">
        <w:rPr>
          <w:color w:val="000000"/>
        </w:rPr>
        <w:t>,</w:t>
      </w:r>
      <w:r w:rsidR="000A2AB0">
        <w:rPr>
          <w:color w:val="000000"/>
        </w:rPr>
        <w:t xml:space="preserve"> </w:t>
      </w:r>
      <w:r w:rsidR="00492450">
        <w:rPr>
          <w:color w:val="000000"/>
        </w:rPr>
        <w:t>the Market Maker is entitled to revise the price</w:t>
      </w:r>
      <w:r w:rsidR="004C7B88">
        <w:rPr>
          <w:rFonts w:asciiTheme="minorHAnsi" w:hAnsiTheme="minorHAnsi"/>
          <w:color w:val="000000"/>
          <w:lang w:val="ka-GE"/>
        </w:rPr>
        <w:t>.</w:t>
      </w:r>
      <w:r w:rsidR="00C87234">
        <w:rPr>
          <w:color w:val="000000"/>
        </w:rPr>
        <w:t xml:space="preserve"> </w:t>
      </w:r>
      <w:r>
        <w:rPr>
          <w:color w:val="000000"/>
        </w:rPr>
        <w:t xml:space="preserve"> </w:t>
      </w:r>
    </w:p>
    <w:p w14:paraId="63FC8BD5" w14:textId="77777777" w:rsidR="00492450" w:rsidRPr="00D416BA" w:rsidRDefault="00492450" w:rsidP="004A0528">
      <w:pPr>
        <w:numPr>
          <w:ilvl w:val="1"/>
          <w:numId w:val="2"/>
        </w:numPr>
        <w:pBdr>
          <w:top w:val="nil"/>
          <w:left w:val="nil"/>
          <w:bottom w:val="nil"/>
          <w:right w:val="nil"/>
          <w:between w:val="nil"/>
        </w:pBdr>
        <w:tabs>
          <w:tab w:val="left" w:pos="284"/>
          <w:tab w:val="left" w:pos="851"/>
        </w:tabs>
        <w:spacing w:after="240"/>
        <w:ind w:left="567" w:hanging="425"/>
        <w:jc w:val="both"/>
      </w:pPr>
      <w:r>
        <w:rPr>
          <w:color w:val="000000"/>
        </w:rPr>
        <w:lastRenderedPageBreak/>
        <w:t xml:space="preserve">Be ready to </w:t>
      </w:r>
      <w:r w:rsidR="00F57B45">
        <w:rPr>
          <w:color w:val="000000"/>
        </w:rPr>
        <w:t xml:space="preserve">quote prices and </w:t>
      </w:r>
      <w:r>
        <w:rPr>
          <w:color w:val="000000"/>
        </w:rPr>
        <w:t xml:space="preserve">enter into transactions with additional </w:t>
      </w:r>
      <w:r w:rsidR="008725B0">
        <w:rPr>
          <w:color w:val="000000"/>
        </w:rPr>
        <w:t xml:space="preserve">retail and </w:t>
      </w:r>
      <w:r>
        <w:rPr>
          <w:color w:val="000000"/>
        </w:rPr>
        <w:t xml:space="preserve">wholesale clients at quotes </w:t>
      </w:r>
      <w:proofErr w:type="gramStart"/>
      <w:r w:rsidR="008940CF">
        <w:rPr>
          <w:color w:val="000000"/>
        </w:rPr>
        <w:t xml:space="preserve">substantially </w:t>
      </w:r>
      <w:r>
        <w:rPr>
          <w:color w:val="000000"/>
        </w:rPr>
        <w:t>equivalent</w:t>
      </w:r>
      <w:proofErr w:type="gramEnd"/>
      <w:r>
        <w:rPr>
          <w:color w:val="000000"/>
        </w:rPr>
        <w:t xml:space="preserve"> to those quoted in Bloomberg to other Market Makers during the designated trading session</w:t>
      </w:r>
      <w:r w:rsidR="00C87234">
        <w:rPr>
          <w:color w:val="000000"/>
        </w:rPr>
        <w:t xml:space="preserve">. </w:t>
      </w:r>
    </w:p>
    <w:p w14:paraId="6A8D54A0" w14:textId="31DAAAA5" w:rsidR="008725B0" w:rsidRPr="00D416BA" w:rsidRDefault="008725B0" w:rsidP="004A0528">
      <w:pPr>
        <w:numPr>
          <w:ilvl w:val="1"/>
          <w:numId w:val="2"/>
        </w:numPr>
        <w:pBdr>
          <w:top w:val="nil"/>
          <w:left w:val="nil"/>
          <w:bottom w:val="nil"/>
          <w:right w:val="nil"/>
          <w:between w:val="nil"/>
        </w:pBdr>
        <w:tabs>
          <w:tab w:val="left" w:pos="284"/>
          <w:tab w:val="left" w:pos="851"/>
        </w:tabs>
        <w:spacing w:after="240"/>
        <w:ind w:left="567" w:hanging="425"/>
        <w:jc w:val="both"/>
      </w:pPr>
      <w:r>
        <w:rPr>
          <w:color w:val="000000"/>
        </w:rPr>
        <w:t>For the purpose of article 10.</w:t>
      </w:r>
      <w:r w:rsidR="00414E81">
        <w:rPr>
          <w:color w:val="000000"/>
        </w:rPr>
        <w:t>8</w:t>
      </w:r>
      <w:r>
        <w:rPr>
          <w:color w:val="000000"/>
        </w:rPr>
        <w:t xml:space="preserve"> </w:t>
      </w:r>
      <w:r w:rsidR="004C7B88">
        <w:rPr>
          <w:rFonts w:ascii="Sylfaen" w:hAnsi="Sylfaen"/>
          <w:color w:val="000000"/>
        </w:rPr>
        <w:t>and</w:t>
      </w:r>
      <w:r w:rsidR="002D2789">
        <w:rPr>
          <w:rFonts w:ascii="Sylfaen" w:hAnsi="Sylfaen"/>
          <w:color w:val="000000"/>
        </w:rPr>
        <w:t xml:space="preserve"> within</w:t>
      </w:r>
      <w:r w:rsidR="004C7B88">
        <w:rPr>
          <w:rFonts w:ascii="Sylfaen" w:hAnsi="Sylfaen"/>
          <w:color w:val="000000"/>
        </w:rPr>
        <w:t xml:space="preserve"> the scope of the rule</w:t>
      </w:r>
      <w:r w:rsidR="002D2789">
        <w:rPr>
          <w:rFonts w:ascii="Sylfaen" w:hAnsi="Sylfaen"/>
          <w:color w:val="000000"/>
        </w:rPr>
        <w:t>s</w:t>
      </w:r>
      <w:r w:rsidR="004C7B88">
        <w:rPr>
          <w:rFonts w:ascii="Sylfaen" w:hAnsi="Sylfaen"/>
          <w:color w:val="000000"/>
        </w:rPr>
        <w:t xml:space="preserve"> defined in article 10.7</w:t>
      </w:r>
      <w:r w:rsidR="002D2789">
        <w:rPr>
          <w:rFonts w:ascii="Sylfaen" w:hAnsi="Sylfaen"/>
          <w:color w:val="000000"/>
        </w:rPr>
        <w:t>,</w:t>
      </w:r>
      <w:r w:rsidR="004C7B88">
        <w:rPr>
          <w:rFonts w:ascii="Sylfaen" w:hAnsi="Sylfaen"/>
          <w:color w:val="000000"/>
        </w:rPr>
        <w:t xml:space="preserve"> </w:t>
      </w:r>
      <w:r>
        <w:rPr>
          <w:color w:val="000000"/>
        </w:rPr>
        <w:t xml:space="preserve">quotes based on spread between </w:t>
      </w:r>
      <w:proofErr w:type="gramStart"/>
      <w:r w:rsidRPr="008725B0">
        <w:rPr>
          <w:color w:val="000000"/>
        </w:rPr>
        <w:t>bid</w:t>
      </w:r>
      <w:proofErr w:type="gramEnd"/>
      <w:r w:rsidRPr="008725B0">
        <w:rPr>
          <w:color w:val="000000"/>
        </w:rPr>
        <w:t xml:space="preserve"> and ask yields</w:t>
      </w:r>
      <w:r>
        <w:rPr>
          <w:color w:val="000000"/>
        </w:rPr>
        <w:t xml:space="preserve"> </w:t>
      </w:r>
      <w:r w:rsidR="002D2789">
        <w:rPr>
          <w:color w:val="000000"/>
        </w:rPr>
        <w:t xml:space="preserve">shall </w:t>
      </w:r>
      <w:r>
        <w:rPr>
          <w:color w:val="000000"/>
        </w:rPr>
        <w:t>not</w:t>
      </w:r>
      <w:r w:rsidR="002D2789">
        <w:rPr>
          <w:color w:val="000000"/>
        </w:rPr>
        <w:t xml:space="preserve"> be</w:t>
      </w:r>
      <w:r>
        <w:rPr>
          <w:color w:val="000000"/>
        </w:rPr>
        <w:t xml:space="preserve"> significantly higher than those pursuant to Articles 10.</w:t>
      </w:r>
      <w:r w:rsidR="00414E81">
        <w:rPr>
          <w:color w:val="000000"/>
        </w:rPr>
        <w:t>6</w:t>
      </w:r>
      <w:r w:rsidR="00C87234">
        <w:rPr>
          <w:color w:val="000000"/>
        </w:rPr>
        <w:t>.</w:t>
      </w:r>
    </w:p>
    <w:p w14:paraId="4AF46DB1" w14:textId="77777777" w:rsidR="00BC0549" w:rsidRPr="00D416BA" w:rsidRDefault="006AADB5" w:rsidP="004A0528">
      <w:pPr>
        <w:numPr>
          <w:ilvl w:val="1"/>
          <w:numId w:val="2"/>
        </w:numPr>
        <w:pBdr>
          <w:top w:val="nil"/>
          <w:left w:val="nil"/>
          <w:bottom w:val="nil"/>
          <w:right w:val="nil"/>
          <w:between w:val="nil"/>
        </w:pBdr>
        <w:tabs>
          <w:tab w:val="left" w:pos="851"/>
        </w:tabs>
        <w:spacing w:after="240"/>
        <w:ind w:left="567" w:hanging="425"/>
        <w:jc w:val="both"/>
        <w:rPr>
          <w:color w:val="000000"/>
        </w:rPr>
      </w:pPr>
      <w:r w:rsidRPr="00D416BA">
        <w:rPr>
          <w:color w:val="000000" w:themeColor="text1"/>
        </w:rPr>
        <w:t xml:space="preserve">The Market Maker undertakes to allocate sufficient personnel and other resources to facilitate a high standard of work quality and commitment to </w:t>
      </w:r>
      <w:r w:rsidR="006258DF">
        <w:rPr>
          <w:color w:val="000000" w:themeColor="text1"/>
        </w:rPr>
        <w:t xml:space="preserve">Designated </w:t>
      </w:r>
      <w:r w:rsidRPr="00D416BA">
        <w:rPr>
          <w:color w:val="000000" w:themeColor="text1"/>
        </w:rPr>
        <w:t xml:space="preserve">Benchmark Bond trading. </w:t>
      </w:r>
    </w:p>
    <w:p w14:paraId="1E210AE6" w14:textId="76393EB9" w:rsidR="008940CF" w:rsidRPr="000A59F8" w:rsidRDefault="00D9172D" w:rsidP="004A0528">
      <w:pPr>
        <w:numPr>
          <w:ilvl w:val="1"/>
          <w:numId w:val="2"/>
        </w:numPr>
        <w:pBdr>
          <w:top w:val="nil"/>
          <w:left w:val="nil"/>
          <w:bottom w:val="nil"/>
          <w:right w:val="nil"/>
          <w:between w:val="nil"/>
        </w:pBdr>
        <w:tabs>
          <w:tab w:val="left" w:pos="851"/>
        </w:tabs>
        <w:spacing w:after="240"/>
        <w:ind w:left="567" w:hanging="425"/>
        <w:jc w:val="both"/>
      </w:pPr>
      <w:r>
        <w:rPr>
          <w:color w:val="000000"/>
        </w:rPr>
        <w:t>Actively engage in promoting</w:t>
      </w:r>
      <w:r w:rsidR="008940CF">
        <w:rPr>
          <w:color w:val="000000"/>
        </w:rPr>
        <w:t xml:space="preserve"> the Designated Benchmark Bonds and</w:t>
      </w:r>
      <w:r>
        <w:rPr>
          <w:color w:val="000000"/>
        </w:rPr>
        <w:t xml:space="preserve"> </w:t>
      </w:r>
      <w:r w:rsidR="006258DF">
        <w:rPr>
          <w:color w:val="000000"/>
        </w:rPr>
        <w:t>D</w:t>
      </w:r>
      <w:r>
        <w:rPr>
          <w:color w:val="000000"/>
        </w:rPr>
        <w:t xml:space="preserve">ebt </w:t>
      </w:r>
      <w:r w:rsidR="006258DF">
        <w:rPr>
          <w:color w:val="000000"/>
        </w:rPr>
        <w:t>S</w:t>
      </w:r>
      <w:r>
        <w:rPr>
          <w:color w:val="000000"/>
        </w:rPr>
        <w:t xml:space="preserve">ecurities </w:t>
      </w:r>
      <w:r w:rsidR="008940CF">
        <w:rPr>
          <w:color w:val="000000"/>
        </w:rPr>
        <w:t xml:space="preserve">via a well-planned </w:t>
      </w:r>
      <w:r>
        <w:rPr>
          <w:color w:val="000000"/>
        </w:rPr>
        <w:t>market development effo</w:t>
      </w:r>
      <w:r w:rsidR="006C4AD3">
        <w:rPr>
          <w:color w:val="000000"/>
        </w:rPr>
        <w:t>rt (e.g. by roadshows, meeting</w:t>
      </w:r>
      <w:r>
        <w:rPr>
          <w:color w:val="000000"/>
        </w:rPr>
        <w:t>s with the clients, establishing business relationships, etc.)</w:t>
      </w:r>
      <w:r w:rsidR="008940CF">
        <w:rPr>
          <w:color w:val="000000"/>
        </w:rPr>
        <w:t xml:space="preserve"> to be possibly coordinated with the MoF</w:t>
      </w:r>
      <w:r w:rsidR="00414E81">
        <w:rPr>
          <w:color w:val="000000"/>
        </w:rPr>
        <w:t xml:space="preserve"> and NBG</w:t>
      </w:r>
      <w:r w:rsidR="00C87234">
        <w:rPr>
          <w:color w:val="000000"/>
        </w:rPr>
        <w:t>.</w:t>
      </w:r>
    </w:p>
    <w:p w14:paraId="74ABED19" w14:textId="2CD1394F" w:rsidR="008940CF" w:rsidRDefault="008940CF" w:rsidP="004A0528">
      <w:pPr>
        <w:numPr>
          <w:ilvl w:val="1"/>
          <w:numId w:val="2"/>
        </w:numPr>
        <w:pBdr>
          <w:top w:val="nil"/>
          <w:left w:val="nil"/>
          <w:bottom w:val="nil"/>
          <w:right w:val="nil"/>
          <w:between w:val="nil"/>
        </w:pBdr>
        <w:tabs>
          <w:tab w:val="left" w:pos="284"/>
          <w:tab w:val="left" w:pos="851"/>
        </w:tabs>
        <w:spacing w:after="240"/>
        <w:ind w:left="567" w:hanging="425"/>
        <w:jc w:val="both"/>
      </w:pPr>
      <w:r w:rsidRPr="008940CF">
        <w:t xml:space="preserve">The Market Maker shall regularly report trading in the secondary market for the </w:t>
      </w:r>
      <w:r>
        <w:t xml:space="preserve">Designated </w:t>
      </w:r>
      <w:r w:rsidRPr="008940CF">
        <w:t>Benchmark Bonds</w:t>
      </w:r>
      <w:r w:rsidR="00B37A65">
        <w:t xml:space="preserve"> </w:t>
      </w:r>
      <w:r w:rsidR="00B37A65">
        <w:rPr>
          <w:color w:val="000000"/>
        </w:rPr>
        <w:t xml:space="preserve">as determined by </w:t>
      </w:r>
      <w:r w:rsidR="0050347D" w:rsidRPr="00023B62">
        <w:rPr>
          <w:color w:val="000000"/>
        </w:rPr>
        <w:t xml:space="preserve">Appendix </w:t>
      </w:r>
      <w:r w:rsidR="00FD300B">
        <w:rPr>
          <w:color w:val="000000"/>
        </w:rPr>
        <w:t>3</w:t>
      </w:r>
      <w:r w:rsidR="0050347D">
        <w:rPr>
          <w:color w:val="000000"/>
        </w:rPr>
        <w:t xml:space="preserve"> </w:t>
      </w:r>
      <w:r w:rsidR="00B37A65">
        <w:rPr>
          <w:color w:val="000000"/>
        </w:rPr>
        <w:t>of this MoU, to provide MoF and</w:t>
      </w:r>
      <w:sdt>
        <w:sdtPr>
          <w:tag w:val="goog_rdk_108"/>
          <w:id w:val="1523966710"/>
          <w:showingPlcHdr/>
        </w:sdtPr>
        <w:sdtEndPr/>
        <w:sdtContent>
          <w:r w:rsidR="00B37A65">
            <w:t xml:space="preserve">     </w:t>
          </w:r>
        </w:sdtContent>
      </w:sdt>
      <w:r w:rsidR="00B37A65">
        <w:rPr>
          <w:color w:val="000000"/>
        </w:rPr>
        <w:t xml:space="preserve"> NBG with the data and give its consent to publish such data </w:t>
      </w:r>
      <w:r w:rsidR="00554459">
        <w:rPr>
          <w:color w:val="000000"/>
        </w:rPr>
        <w:t>in aggregated form without nam</w:t>
      </w:r>
      <w:r w:rsidR="00862E72">
        <w:rPr>
          <w:color w:val="000000"/>
        </w:rPr>
        <w:t>ing clients</w:t>
      </w:r>
      <w:r w:rsidR="00554459">
        <w:rPr>
          <w:color w:val="000000"/>
        </w:rPr>
        <w:t xml:space="preserve"> </w:t>
      </w:r>
      <w:r w:rsidR="00B37A65">
        <w:rPr>
          <w:color w:val="000000"/>
        </w:rPr>
        <w:t>if required by MoF and/or NBG</w:t>
      </w:r>
      <w:r w:rsidRPr="008940CF">
        <w:t xml:space="preserve"> using the form specified by the M</w:t>
      </w:r>
      <w:r>
        <w:t>o</w:t>
      </w:r>
      <w:r w:rsidRPr="008940CF">
        <w:t>F</w:t>
      </w:r>
      <w:r w:rsidR="00C87234">
        <w:t>.</w:t>
      </w:r>
      <w:r w:rsidR="00B37A65">
        <w:t xml:space="preserve"> </w:t>
      </w:r>
    </w:p>
    <w:p w14:paraId="02B3C63B" w14:textId="0D282D21" w:rsidR="008940CF" w:rsidRDefault="008940CF" w:rsidP="004A0528">
      <w:pPr>
        <w:numPr>
          <w:ilvl w:val="1"/>
          <w:numId w:val="2"/>
        </w:numPr>
        <w:pBdr>
          <w:top w:val="nil"/>
          <w:left w:val="nil"/>
          <w:bottom w:val="nil"/>
          <w:right w:val="nil"/>
          <w:between w:val="nil"/>
        </w:pBdr>
        <w:tabs>
          <w:tab w:val="left" w:pos="284"/>
          <w:tab w:val="left" w:pos="851"/>
        </w:tabs>
        <w:spacing w:after="240"/>
        <w:ind w:left="567" w:hanging="425"/>
        <w:jc w:val="both"/>
      </w:pPr>
      <w:r w:rsidRPr="000A59F8">
        <w:t xml:space="preserve">The Market Maker shall analyze the market for </w:t>
      </w:r>
      <w:r w:rsidR="006258DF">
        <w:t>Debt S</w:t>
      </w:r>
      <w:r w:rsidRPr="000A59F8">
        <w:t>ecurities and on an ongoing basis</w:t>
      </w:r>
      <w:r>
        <w:t xml:space="preserve"> via the MMWG and/or in bilateral meetings</w:t>
      </w:r>
      <w:r w:rsidRPr="000A59F8">
        <w:t xml:space="preserve"> inform the M</w:t>
      </w:r>
      <w:r>
        <w:t>o</w:t>
      </w:r>
      <w:r w:rsidRPr="000A59F8">
        <w:t>F</w:t>
      </w:r>
      <w:r w:rsidR="00E41E39">
        <w:t xml:space="preserve"> and NBG</w:t>
      </w:r>
      <w:r w:rsidRPr="000A59F8">
        <w:t xml:space="preserve"> of market conditions and recommend measures that may improve market liquidity</w:t>
      </w:r>
      <w:r w:rsidR="00BB2E31">
        <w:t xml:space="preserve"> and advance </w:t>
      </w:r>
      <w:r w:rsidR="00842D52">
        <w:t>market development.</w:t>
      </w:r>
      <w:r w:rsidR="00C87234">
        <w:t xml:space="preserve"> </w:t>
      </w:r>
    </w:p>
    <w:p w14:paraId="45C87982" w14:textId="77777777" w:rsidR="00B37A65" w:rsidRDefault="00B37A65" w:rsidP="004A0528">
      <w:pPr>
        <w:numPr>
          <w:ilvl w:val="1"/>
          <w:numId w:val="2"/>
        </w:numPr>
        <w:pBdr>
          <w:top w:val="nil"/>
          <w:left w:val="nil"/>
          <w:bottom w:val="nil"/>
          <w:right w:val="nil"/>
          <w:between w:val="nil"/>
        </w:pBdr>
        <w:tabs>
          <w:tab w:val="left" w:pos="284"/>
          <w:tab w:val="left" w:pos="851"/>
        </w:tabs>
        <w:spacing w:after="240"/>
        <w:ind w:left="567" w:hanging="425"/>
        <w:jc w:val="both"/>
      </w:pPr>
      <w:r>
        <w:t xml:space="preserve">Participate in the MMWG meetings </w:t>
      </w:r>
      <w:r w:rsidR="00AC6930">
        <w:t>as well as in the bilateral meetings as called by the MoF or NBG</w:t>
      </w:r>
      <w:r w:rsidR="00414E81">
        <w:t>.</w:t>
      </w:r>
    </w:p>
    <w:p w14:paraId="36EA5349" w14:textId="61B6D769" w:rsidR="00032AFE" w:rsidRDefault="00673E9C" w:rsidP="004A0528">
      <w:pPr>
        <w:numPr>
          <w:ilvl w:val="1"/>
          <w:numId w:val="2"/>
        </w:numPr>
        <w:pBdr>
          <w:top w:val="nil"/>
          <w:left w:val="nil"/>
          <w:bottom w:val="nil"/>
          <w:right w:val="nil"/>
          <w:between w:val="nil"/>
        </w:pBdr>
        <w:tabs>
          <w:tab w:val="left" w:pos="284"/>
          <w:tab w:val="left" w:pos="851"/>
        </w:tabs>
        <w:spacing w:after="240"/>
        <w:ind w:left="567" w:hanging="425"/>
        <w:jc w:val="both"/>
      </w:pPr>
      <w:r>
        <w:t xml:space="preserve">Hold minimum 50% of Designated Benchmark Bonds and Former Designated Benchmark Bonds in the Available for Sale Portfolio; </w:t>
      </w:r>
      <w:r w:rsidR="006AADB5">
        <w:t xml:space="preserve">Hold a sufficient amount of </w:t>
      </w:r>
      <w:r w:rsidR="006258DF">
        <w:t>Debt S</w:t>
      </w:r>
      <w:r w:rsidR="006AADB5">
        <w:t>ecurities in the Available for Sale Portfolio in order to fulfill clients demand</w:t>
      </w:r>
      <w:r>
        <w:t xml:space="preserve">. </w:t>
      </w:r>
    </w:p>
    <w:p w14:paraId="5689E6F1" w14:textId="37EA4292" w:rsidR="00AC6930" w:rsidRDefault="00032AFE" w:rsidP="004A0528">
      <w:pPr>
        <w:numPr>
          <w:ilvl w:val="1"/>
          <w:numId w:val="2"/>
        </w:numPr>
        <w:pBdr>
          <w:top w:val="nil"/>
          <w:left w:val="nil"/>
          <w:bottom w:val="nil"/>
          <w:right w:val="nil"/>
          <w:between w:val="nil"/>
        </w:pBdr>
        <w:tabs>
          <w:tab w:val="left" w:pos="284"/>
          <w:tab w:val="left" w:pos="851"/>
        </w:tabs>
        <w:spacing w:after="240"/>
        <w:ind w:left="567" w:hanging="425"/>
        <w:jc w:val="both"/>
      </w:pPr>
      <w:r>
        <w:t xml:space="preserve">Should the amount held pursuant Article 10.15 turn out to be insufficient, the </w:t>
      </w:r>
      <w:r w:rsidR="00F25CBF">
        <w:rPr>
          <w:rFonts w:ascii="Sylfaen" w:hAnsi="Sylfaen"/>
        </w:rPr>
        <w:t xml:space="preserve">MOF and </w:t>
      </w:r>
      <w:r w:rsidR="000C4A9E">
        <w:t>NBG</w:t>
      </w:r>
      <w:r>
        <w:t xml:space="preserve"> may set</w:t>
      </w:r>
      <w:r w:rsidR="006258DF">
        <w:t>/modify</w:t>
      </w:r>
      <w:r>
        <w:t xml:space="preserve"> a minimum share of the </w:t>
      </w:r>
      <w:r w:rsidR="006258DF">
        <w:rPr>
          <w:rFonts w:ascii="Sylfaen" w:hAnsi="Sylfaen"/>
        </w:rPr>
        <w:t xml:space="preserve">Debt </w:t>
      </w:r>
      <w:r w:rsidR="006258DF">
        <w:t>S</w:t>
      </w:r>
      <w:r>
        <w:t xml:space="preserve">ecurities to be held in the Available for Sale Portfolio differentiating between </w:t>
      </w:r>
      <w:r w:rsidR="006258DF">
        <w:t>D</w:t>
      </w:r>
      <w:r>
        <w:t xml:space="preserve">esignated </w:t>
      </w:r>
      <w:r w:rsidR="006258DF">
        <w:t>B</w:t>
      </w:r>
      <w:r>
        <w:t xml:space="preserve">enchmark </w:t>
      </w:r>
      <w:r w:rsidR="006258DF">
        <w:t>B</w:t>
      </w:r>
      <w:r>
        <w:t xml:space="preserve">onds, </w:t>
      </w:r>
      <w:r w:rsidR="00A73DE8">
        <w:t>F</w:t>
      </w:r>
      <w:r>
        <w:t xml:space="preserve">ormer </w:t>
      </w:r>
      <w:r w:rsidR="00A73DE8">
        <w:t>D</w:t>
      </w:r>
      <w:r>
        <w:t xml:space="preserve">esignated </w:t>
      </w:r>
      <w:r w:rsidR="00A73DE8">
        <w:t>B</w:t>
      </w:r>
      <w:r>
        <w:t xml:space="preserve">enchmark </w:t>
      </w:r>
      <w:r w:rsidR="00A73DE8">
        <w:t>B</w:t>
      </w:r>
      <w:r>
        <w:t xml:space="preserve">onds and other </w:t>
      </w:r>
      <w:r w:rsidR="00A73DE8">
        <w:t>Debt Securities</w:t>
      </w:r>
      <w:r>
        <w:t xml:space="preserve">. </w:t>
      </w:r>
      <w:bookmarkStart w:id="5" w:name="_Hlk40984035"/>
      <w:bookmarkEnd w:id="5"/>
    </w:p>
    <w:p w14:paraId="036D9A13" w14:textId="34EF4171" w:rsidR="00EB085B" w:rsidRPr="00EB085B" w:rsidRDefault="00EB085B" w:rsidP="004A0528">
      <w:pPr>
        <w:numPr>
          <w:ilvl w:val="1"/>
          <w:numId w:val="2"/>
        </w:numPr>
        <w:pBdr>
          <w:top w:val="nil"/>
          <w:left w:val="nil"/>
          <w:bottom w:val="nil"/>
          <w:right w:val="nil"/>
          <w:between w:val="nil"/>
        </w:pBdr>
        <w:tabs>
          <w:tab w:val="left" w:pos="284"/>
          <w:tab w:val="left" w:pos="851"/>
        </w:tabs>
        <w:spacing w:after="240"/>
        <w:ind w:left="567" w:hanging="425"/>
        <w:jc w:val="both"/>
      </w:pPr>
      <w:r w:rsidRPr="00EB085B">
        <w:t xml:space="preserve">A Market Maker shall ensure that </w:t>
      </w:r>
      <w:r>
        <w:t>their</w:t>
      </w:r>
      <w:r w:rsidRPr="00EB085B">
        <w:t xml:space="preserve"> employees engaged in carrying out functions as a Market Maker operate independently of, and do not share information with employees </w:t>
      </w:r>
      <w:r w:rsidR="007F23A7">
        <w:t xml:space="preserve">carrying out functions that </w:t>
      </w:r>
      <w:r w:rsidRPr="00EB085B">
        <w:t>involv</w:t>
      </w:r>
      <w:r w:rsidR="007F23A7">
        <w:t xml:space="preserve">e </w:t>
      </w:r>
      <w:r w:rsidR="002039D2">
        <w:t>Debt S</w:t>
      </w:r>
      <w:r w:rsidRPr="00EB085B">
        <w:t xml:space="preserve">ecurities by operating a strict </w:t>
      </w:r>
      <w:r w:rsidRPr="00EB085B">
        <w:lastRenderedPageBreak/>
        <w:t>separation by way of 'Chinese Walls' between the</w:t>
      </w:r>
      <w:r w:rsidR="007F23A7">
        <w:t xml:space="preserve"> employees</w:t>
      </w:r>
      <w:r w:rsidR="008F2D45">
        <w:t xml:space="preserve"> </w:t>
      </w:r>
      <w:r w:rsidR="008725B0">
        <w:t xml:space="preserve">involved in </w:t>
      </w:r>
      <w:r w:rsidR="002039D2">
        <w:t>p</w:t>
      </w:r>
      <w:r w:rsidR="008725B0">
        <w:t>roprietary trading</w:t>
      </w:r>
      <w:r w:rsidR="00350B17">
        <w:t xml:space="preserve"> and </w:t>
      </w:r>
      <w:r w:rsidR="008F2D45">
        <w:t>clients’</w:t>
      </w:r>
      <w:r w:rsidR="00350B17">
        <w:t xml:space="preserve"> relationship management</w:t>
      </w:r>
      <w:r w:rsidR="00E41E39">
        <w:t xml:space="preserve"> and advisory</w:t>
      </w:r>
      <w:r w:rsidRPr="00EB085B">
        <w:t>.</w:t>
      </w:r>
    </w:p>
    <w:p w14:paraId="1EBC7B4F" w14:textId="77777777" w:rsidR="00EA58C3" w:rsidRPr="00D416BA" w:rsidRDefault="00D9172D" w:rsidP="004A0528">
      <w:pPr>
        <w:numPr>
          <w:ilvl w:val="1"/>
          <w:numId w:val="2"/>
        </w:numPr>
        <w:pBdr>
          <w:top w:val="nil"/>
          <w:left w:val="nil"/>
          <w:bottom w:val="nil"/>
          <w:right w:val="nil"/>
          <w:between w:val="nil"/>
        </w:pBdr>
        <w:tabs>
          <w:tab w:val="left" w:pos="284"/>
          <w:tab w:val="left" w:pos="851"/>
        </w:tabs>
        <w:spacing w:after="240"/>
        <w:ind w:left="567" w:hanging="425"/>
        <w:jc w:val="both"/>
      </w:pPr>
      <w:r>
        <w:rPr>
          <w:color w:val="000000"/>
        </w:rPr>
        <w:t xml:space="preserve">Be at all times in compliance with applicable laws, regulatory requirements, rules, statutes and orders. It includes the obligation of the </w:t>
      </w:r>
      <w:r w:rsidR="00602E3D">
        <w:rPr>
          <w:color w:val="000000"/>
        </w:rPr>
        <w:t>Market Maker</w:t>
      </w:r>
      <w:r>
        <w:rPr>
          <w:color w:val="000000"/>
        </w:rPr>
        <w:t xml:space="preserve"> to have proper procedures in place to ensure that the operations performed on behalf of clients and for their own account are strictly segregated between each other. </w:t>
      </w:r>
    </w:p>
    <w:p w14:paraId="3FD34636" w14:textId="6E69274A" w:rsidR="008725B0" w:rsidRPr="00BF6A7C" w:rsidRDefault="008725B0" w:rsidP="004A0528">
      <w:pPr>
        <w:numPr>
          <w:ilvl w:val="1"/>
          <w:numId w:val="2"/>
        </w:numPr>
        <w:pBdr>
          <w:top w:val="nil"/>
          <w:left w:val="nil"/>
          <w:bottom w:val="nil"/>
          <w:right w:val="nil"/>
          <w:between w:val="nil"/>
        </w:pBdr>
        <w:tabs>
          <w:tab w:val="left" w:pos="284"/>
          <w:tab w:val="left" w:pos="851"/>
        </w:tabs>
        <w:spacing w:after="240"/>
        <w:ind w:left="567" w:hanging="425"/>
        <w:jc w:val="both"/>
      </w:pPr>
      <w:r>
        <w:rPr>
          <w:color w:val="000000"/>
        </w:rPr>
        <w:t xml:space="preserve">Be at all times in compliance with the </w:t>
      </w:r>
      <w:r w:rsidR="00DE0C32">
        <w:rPr>
          <w:color w:val="000000"/>
        </w:rPr>
        <w:t xml:space="preserve">eligibility </w:t>
      </w:r>
      <w:r>
        <w:rPr>
          <w:color w:val="000000"/>
        </w:rPr>
        <w:t xml:space="preserve">criteria prescribed in Article 5.1 of this MoU. </w:t>
      </w:r>
    </w:p>
    <w:p w14:paraId="27396E85" w14:textId="77777777" w:rsidR="008725B0" w:rsidRDefault="006AADB5" w:rsidP="004A0528">
      <w:pPr>
        <w:numPr>
          <w:ilvl w:val="1"/>
          <w:numId w:val="2"/>
        </w:numPr>
        <w:pBdr>
          <w:top w:val="nil"/>
          <w:left w:val="nil"/>
          <w:bottom w:val="nil"/>
          <w:right w:val="nil"/>
          <w:between w:val="nil"/>
        </w:pBdr>
        <w:tabs>
          <w:tab w:val="left" w:pos="284"/>
          <w:tab w:val="left" w:pos="851"/>
        </w:tabs>
        <w:spacing w:after="240"/>
        <w:ind w:left="567" w:hanging="425"/>
        <w:jc w:val="both"/>
      </w:pPr>
      <w:r w:rsidRPr="006AADB5">
        <w:rPr>
          <w:color w:val="000000" w:themeColor="text1"/>
        </w:rPr>
        <w:t xml:space="preserve">Be open for auditing and inspection, if required by MoF and/or NBG. </w:t>
      </w:r>
    </w:p>
    <w:p w14:paraId="6151A32E" w14:textId="77777777" w:rsidR="00EA58C3" w:rsidRDefault="00D9172D" w:rsidP="004A0528">
      <w:pPr>
        <w:numPr>
          <w:ilvl w:val="0"/>
          <w:numId w:val="2"/>
        </w:numPr>
        <w:pBdr>
          <w:top w:val="nil"/>
          <w:left w:val="nil"/>
          <w:bottom w:val="nil"/>
          <w:right w:val="nil"/>
          <w:between w:val="nil"/>
        </w:pBdr>
        <w:ind w:left="567" w:hanging="425"/>
        <w:jc w:val="both"/>
        <w:rPr>
          <w:b/>
          <w:bCs/>
          <w:color w:val="000000"/>
          <w:sz w:val="28"/>
          <w:szCs w:val="28"/>
        </w:rPr>
      </w:pPr>
      <w:r w:rsidRPr="006AADB5">
        <w:rPr>
          <w:b/>
          <w:bCs/>
          <w:color w:val="000000"/>
          <w:sz w:val="28"/>
          <w:szCs w:val="28"/>
        </w:rPr>
        <w:t xml:space="preserve"> Privileges of </w:t>
      </w:r>
      <w:r w:rsidR="008E3F92">
        <w:rPr>
          <w:b/>
          <w:bCs/>
          <w:color w:val="000000" w:themeColor="text1"/>
          <w:sz w:val="28"/>
          <w:szCs w:val="28"/>
        </w:rPr>
        <w:t>Market Makers</w:t>
      </w:r>
    </w:p>
    <w:p w14:paraId="13EE04C3" w14:textId="77777777" w:rsidR="00EA58C3" w:rsidRDefault="00EA58C3" w:rsidP="004A0528">
      <w:pPr>
        <w:ind w:left="567" w:hanging="425"/>
        <w:jc w:val="both"/>
        <w:rPr>
          <w:b/>
          <w:highlight w:val="yellow"/>
        </w:rPr>
      </w:pPr>
    </w:p>
    <w:p w14:paraId="2D3979A5" w14:textId="77777777" w:rsidR="00EA58C3" w:rsidRDefault="00D9172D" w:rsidP="004A0528">
      <w:pPr>
        <w:pBdr>
          <w:top w:val="nil"/>
          <w:left w:val="nil"/>
          <w:bottom w:val="nil"/>
          <w:right w:val="nil"/>
          <w:between w:val="nil"/>
        </w:pBdr>
        <w:spacing w:after="240"/>
        <w:ind w:left="567" w:hanging="425"/>
        <w:jc w:val="both"/>
        <w:rPr>
          <w:b/>
          <w:color w:val="000000"/>
        </w:rPr>
      </w:pPr>
      <w:r>
        <w:rPr>
          <w:color w:val="000000"/>
        </w:rPr>
        <w:t xml:space="preserve">The </w:t>
      </w:r>
      <w:r w:rsidR="00B034CC">
        <w:rPr>
          <w:color w:val="000000"/>
        </w:rPr>
        <w:t>Market Maker</w:t>
      </w:r>
      <w:r>
        <w:rPr>
          <w:color w:val="000000"/>
        </w:rPr>
        <w:t>s shall have the following p</w:t>
      </w:r>
      <w:sdt>
        <w:sdtPr>
          <w:tag w:val="goog_rdk_110"/>
          <w:id w:val="-2071725680"/>
        </w:sdtPr>
        <w:sdtEndPr/>
        <w:sdtContent/>
      </w:sdt>
      <w:r>
        <w:rPr>
          <w:color w:val="000000"/>
        </w:rPr>
        <w:t>rivileges:</w:t>
      </w:r>
    </w:p>
    <w:p w14:paraId="10FC6964" w14:textId="77777777" w:rsidR="00EA58C3" w:rsidRDefault="00D9172D" w:rsidP="004A0528">
      <w:pPr>
        <w:numPr>
          <w:ilvl w:val="1"/>
          <w:numId w:val="2"/>
        </w:numPr>
        <w:pBdr>
          <w:top w:val="nil"/>
          <w:left w:val="nil"/>
          <w:bottom w:val="nil"/>
          <w:right w:val="nil"/>
          <w:between w:val="nil"/>
        </w:pBdr>
        <w:spacing w:after="240"/>
        <w:ind w:left="567" w:hanging="425"/>
        <w:jc w:val="both"/>
      </w:pPr>
      <w:r>
        <w:rPr>
          <w:color w:val="000000"/>
        </w:rPr>
        <w:t>The right to use the title of “</w:t>
      </w:r>
      <w:r w:rsidR="00EB085B">
        <w:rPr>
          <w:color w:val="000000"/>
        </w:rPr>
        <w:t>Market Maker</w:t>
      </w:r>
      <w:r>
        <w:rPr>
          <w:color w:val="000000"/>
        </w:rPr>
        <w:t xml:space="preserve"> for </w:t>
      </w:r>
      <w:r w:rsidR="006C19C5">
        <w:rPr>
          <w:color w:val="000000"/>
        </w:rPr>
        <w:t xml:space="preserve">Republic of </w:t>
      </w:r>
      <w:r>
        <w:rPr>
          <w:color w:val="000000"/>
        </w:rPr>
        <w:t>Georgia”;</w:t>
      </w:r>
    </w:p>
    <w:p w14:paraId="3E63C884" w14:textId="77777777" w:rsidR="00EA58C3" w:rsidRDefault="00D9172D" w:rsidP="004A0528">
      <w:pPr>
        <w:numPr>
          <w:ilvl w:val="1"/>
          <w:numId w:val="2"/>
        </w:numPr>
        <w:pBdr>
          <w:top w:val="nil"/>
          <w:left w:val="nil"/>
          <w:bottom w:val="nil"/>
          <w:right w:val="nil"/>
          <w:between w:val="nil"/>
        </w:pBdr>
        <w:spacing w:after="240"/>
        <w:ind w:left="567" w:hanging="425"/>
        <w:jc w:val="both"/>
      </w:pPr>
      <w:r>
        <w:rPr>
          <w:color w:val="000000"/>
        </w:rPr>
        <w:t xml:space="preserve">Exclusive access to the following facilities provided by MoF and if applicable subject to the contractual arrangements between MoF and </w:t>
      </w:r>
      <w:r w:rsidR="00B034CC">
        <w:rPr>
          <w:color w:val="000000"/>
        </w:rPr>
        <w:t>Market Makers</w:t>
      </w:r>
      <w:r>
        <w:rPr>
          <w:color w:val="000000"/>
        </w:rPr>
        <w:t>:</w:t>
      </w:r>
    </w:p>
    <w:p w14:paraId="151049B8" w14:textId="531546CE" w:rsidR="00EA58C3" w:rsidRDefault="00D9172D" w:rsidP="004A0528">
      <w:pPr>
        <w:numPr>
          <w:ilvl w:val="1"/>
          <w:numId w:val="2"/>
        </w:numPr>
        <w:pBdr>
          <w:top w:val="nil"/>
          <w:left w:val="nil"/>
          <w:bottom w:val="nil"/>
          <w:right w:val="nil"/>
          <w:between w:val="nil"/>
        </w:pBdr>
        <w:tabs>
          <w:tab w:val="left" w:pos="284"/>
          <w:tab w:val="left" w:pos="426"/>
        </w:tabs>
        <w:spacing w:after="240"/>
        <w:ind w:left="567" w:hanging="425"/>
        <w:jc w:val="both"/>
      </w:pPr>
      <w:r>
        <w:rPr>
          <w:color w:val="000000"/>
        </w:rPr>
        <w:t xml:space="preserve">Primary </w:t>
      </w:r>
      <w:r w:rsidR="00DC12F1">
        <w:rPr>
          <w:color w:val="000000"/>
        </w:rPr>
        <w:t>A</w:t>
      </w:r>
      <w:r>
        <w:rPr>
          <w:color w:val="000000"/>
        </w:rPr>
        <w:t xml:space="preserve">uctions of </w:t>
      </w:r>
      <w:r w:rsidR="00B034CC">
        <w:rPr>
          <w:color w:val="000000"/>
        </w:rPr>
        <w:t>Designated Benchmark bonds</w:t>
      </w:r>
      <w:r>
        <w:rPr>
          <w:color w:val="000000"/>
        </w:rPr>
        <w:t xml:space="preserve">. </w:t>
      </w:r>
      <w:r w:rsidR="004311FE">
        <w:rPr>
          <w:color w:val="000000"/>
        </w:rPr>
        <w:t>Market Makers</w:t>
      </w:r>
      <w:r>
        <w:rPr>
          <w:color w:val="000000"/>
        </w:rPr>
        <w:t xml:space="preserve"> will be able to submit bids on their own and on behalf of their clients;</w:t>
      </w:r>
    </w:p>
    <w:p w14:paraId="7D47F25E" w14:textId="77777777" w:rsidR="00EA58C3" w:rsidRPr="00D416BA" w:rsidRDefault="00D9172D" w:rsidP="004A0528">
      <w:pPr>
        <w:numPr>
          <w:ilvl w:val="1"/>
          <w:numId w:val="2"/>
        </w:numPr>
        <w:pBdr>
          <w:top w:val="nil"/>
          <w:left w:val="nil"/>
          <w:bottom w:val="nil"/>
          <w:right w:val="nil"/>
          <w:between w:val="nil"/>
        </w:pBdr>
        <w:tabs>
          <w:tab w:val="left" w:pos="284"/>
          <w:tab w:val="left" w:pos="426"/>
        </w:tabs>
        <w:spacing w:after="240"/>
        <w:ind w:left="567" w:hanging="425"/>
        <w:jc w:val="both"/>
      </w:pPr>
      <w:r>
        <w:rPr>
          <w:color w:val="000000"/>
        </w:rPr>
        <w:t>Buy</w:t>
      </w:r>
      <w:r w:rsidR="008146EE">
        <w:rPr>
          <w:color w:val="000000"/>
        </w:rPr>
        <w:t>-</w:t>
      </w:r>
      <w:r>
        <w:rPr>
          <w:color w:val="000000"/>
        </w:rPr>
        <w:t xml:space="preserve">Back operations; </w:t>
      </w:r>
    </w:p>
    <w:p w14:paraId="3E37F6E7" w14:textId="0A2A6152" w:rsidR="00954C59" w:rsidRDefault="006AADB5" w:rsidP="004A0528">
      <w:pPr>
        <w:numPr>
          <w:ilvl w:val="1"/>
          <w:numId w:val="2"/>
        </w:numPr>
        <w:pBdr>
          <w:top w:val="nil"/>
          <w:left w:val="nil"/>
          <w:bottom w:val="nil"/>
          <w:right w:val="nil"/>
          <w:between w:val="nil"/>
        </w:pBdr>
        <w:tabs>
          <w:tab w:val="left" w:pos="284"/>
          <w:tab w:val="left" w:pos="426"/>
        </w:tabs>
        <w:spacing w:after="240"/>
        <w:ind w:left="567" w:hanging="425"/>
        <w:jc w:val="both"/>
      </w:pPr>
      <w:r w:rsidRPr="007F0029">
        <w:rPr>
          <w:color w:val="000000" w:themeColor="text1"/>
        </w:rPr>
        <w:t xml:space="preserve">NBG secondary market outright operations on </w:t>
      </w:r>
      <w:r w:rsidR="00DC12F1" w:rsidRPr="007F0029">
        <w:rPr>
          <w:color w:val="000000" w:themeColor="text1"/>
        </w:rPr>
        <w:t>D</w:t>
      </w:r>
      <w:r w:rsidRPr="007F0029">
        <w:rPr>
          <w:color w:val="000000" w:themeColor="text1"/>
        </w:rPr>
        <w:t xml:space="preserve">ebt </w:t>
      </w:r>
      <w:r w:rsidR="00DC12F1" w:rsidRPr="007F0029">
        <w:rPr>
          <w:color w:val="000000" w:themeColor="text1"/>
        </w:rPr>
        <w:t>S</w:t>
      </w:r>
      <w:r w:rsidRPr="007F0029">
        <w:rPr>
          <w:color w:val="000000" w:themeColor="text1"/>
        </w:rPr>
        <w:t>ecurities</w:t>
      </w:r>
      <w:r w:rsidR="00DC12F1" w:rsidRPr="007F0029">
        <w:rPr>
          <w:color w:val="000000" w:themeColor="text1"/>
        </w:rPr>
        <w:t xml:space="preserve">. </w:t>
      </w:r>
    </w:p>
    <w:p w14:paraId="07472103" w14:textId="0B2C9DAF" w:rsidR="007F0029" w:rsidRPr="007F0029" w:rsidRDefault="007F0029" w:rsidP="004A0528">
      <w:pPr>
        <w:numPr>
          <w:ilvl w:val="1"/>
          <w:numId w:val="2"/>
        </w:numPr>
        <w:pBdr>
          <w:top w:val="nil"/>
          <w:left w:val="nil"/>
          <w:bottom w:val="nil"/>
          <w:right w:val="nil"/>
          <w:between w:val="nil"/>
        </w:pBdr>
        <w:ind w:left="567" w:hanging="425"/>
        <w:jc w:val="both"/>
        <w:rPr>
          <w:b/>
          <w:sz w:val="28"/>
          <w:szCs w:val="28"/>
        </w:rPr>
      </w:pPr>
      <w:r>
        <w:t>By the decision of the MOF and NBG additional operational facilities may be offered to the Market Makers</w:t>
      </w:r>
      <w:r>
        <w:rPr>
          <w:rFonts w:ascii="Sylfaen" w:hAnsi="Sylfaen"/>
          <w:lang w:val="ka-GE"/>
        </w:rPr>
        <w:t>.</w:t>
      </w:r>
    </w:p>
    <w:p w14:paraId="181B32E1" w14:textId="58531B32" w:rsidR="00EA58C3" w:rsidRDefault="00D72CA1" w:rsidP="004A0528">
      <w:pPr>
        <w:numPr>
          <w:ilvl w:val="1"/>
          <w:numId w:val="2"/>
        </w:numPr>
        <w:pBdr>
          <w:top w:val="nil"/>
          <w:left w:val="nil"/>
          <w:bottom w:val="nil"/>
          <w:right w:val="nil"/>
          <w:between w:val="nil"/>
        </w:pBdr>
        <w:ind w:left="567" w:hanging="425"/>
        <w:jc w:val="both"/>
        <w:rPr>
          <w:b/>
          <w:sz w:val="28"/>
          <w:szCs w:val="28"/>
        </w:rPr>
      </w:pPr>
      <w:r>
        <w:rPr>
          <w:color w:val="000000"/>
        </w:rPr>
        <w:t>Successful bidders at the auction have the right to request</w:t>
      </w:r>
      <w:r w:rsidR="00D9172D">
        <w:rPr>
          <w:color w:val="000000"/>
        </w:rPr>
        <w:t xml:space="preserve"> </w:t>
      </w:r>
      <w:r>
        <w:rPr>
          <w:color w:val="000000"/>
        </w:rPr>
        <w:t>a non</w:t>
      </w:r>
      <w:r w:rsidR="0099074A">
        <w:rPr>
          <w:color w:val="000000"/>
        </w:rPr>
        <w:t>-</w:t>
      </w:r>
      <w:r>
        <w:rPr>
          <w:color w:val="000000"/>
        </w:rPr>
        <w:t xml:space="preserve">competitive allocation of the Designated Benchmark Bonds for an amount </w:t>
      </w:r>
      <w:r w:rsidR="00D9090F">
        <w:rPr>
          <w:color w:val="000000"/>
        </w:rPr>
        <w:t xml:space="preserve">up to </w:t>
      </w:r>
      <w:r w:rsidR="00D9172D">
        <w:rPr>
          <w:color w:val="000000"/>
        </w:rPr>
        <w:t xml:space="preserve">10 percent of </w:t>
      </w:r>
      <w:sdt>
        <w:sdtPr>
          <w:tag w:val="goog_rdk_118"/>
          <w:id w:val="-492104253"/>
        </w:sdtPr>
        <w:sdtEndPr/>
        <w:sdtContent>
          <w:r w:rsidR="00D9172D">
            <w:rPr>
              <w:color w:val="000000"/>
            </w:rPr>
            <w:t>the successful bids</w:t>
          </w:r>
          <w:r w:rsidR="00350B17">
            <w:rPr>
              <w:color w:val="000000"/>
            </w:rPr>
            <w:t xml:space="preserve"> of each Market Maker</w:t>
          </w:r>
          <w:r w:rsidR="00BD1036">
            <w:rPr>
              <w:color w:val="000000"/>
            </w:rPr>
            <w:t>.</w:t>
          </w:r>
          <w:r w:rsidR="00D9172D">
            <w:rPr>
              <w:color w:val="000000"/>
            </w:rPr>
            <w:t xml:space="preserve"> </w:t>
          </w:r>
        </w:sdtContent>
      </w:sdt>
      <w:sdt>
        <w:sdtPr>
          <w:tag w:val="goog_rdk_119"/>
          <w:id w:val="513815301"/>
          <w:showingPlcHdr/>
        </w:sdtPr>
        <w:sdtEndPr/>
        <w:sdtContent>
          <w:r w:rsidR="00D416BA">
            <w:t xml:space="preserve">     </w:t>
          </w:r>
        </w:sdtContent>
      </w:sdt>
      <w:sdt>
        <w:sdtPr>
          <w:tag w:val="goog_rdk_120"/>
          <w:id w:val="-1611112428"/>
          <w:showingPlcHdr/>
        </w:sdtPr>
        <w:sdtEndPr/>
        <w:sdtContent>
          <w:r w:rsidR="00D416BA">
            <w:t xml:space="preserve">     </w:t>
          </w:r>
        </w:sdtContent>
      </w:sdt>
      <w:r w:rsidR="00C33D8B">
        <w:rPr>
          <w:b/>
          <w:sz w:val="28"/>
          <w:szCs w:val="28"/>
        </w:rPr>
        <w:t xml:space="preserve"> </w:t>
      </w:r>
    </w:p>
    <w:p w14:paraId="667BA47F" w14:textId="24A64BE8" w:rsidR="00B034CC" w:rsidRPr="00D416BA" w:rsidRDefault="006AADB5" w:rsidP="004A0528">
      <w:pPr>
        <w:numPr>
          <w:ilvl w:val="1"/>
          <w:numId w:val="2"/>
        </w:numPr>
        <w:pBdr>
          <w:top w:val="nil"/>
          <w:left w:val="nil"/>
          <w:bottom w:val="nil"/>
          <w:right w:val="nil"/>
          <w:between w:val="nil"/>
        </w:pBdr>
        <w:ind w:left="567" w:hanging="425"/>
        <w:jc w:val="both"/>
      </w:pPr>
      <w:r>
        <w:t>The non</w:t>
      </w:r>
      <w:r w:rsidR="0099074A">
        <w:t>-</w:t>
      </w:r>
      <w:r>
        <w:t>competitive allocation pursuant to Articles 11.</w:t>
      </w:r>
      <w:r w:rsidR="00587EB2">
        <w:t xml:space="preserve">4 </w:t>
      </w:r>
      <w:r>
        <w:t xml:space="preserve">may be requested by Market Makers until </w:t>
      </w:r>
      <w:r w:rsidR="0047235F">
        <w:t>13:00</w:t>
      </w:r>
      <w:r>
        <w:t xml:space="preserve"> of the business day following the auction date</w:t>
      </w:r>
      <w:r w:rsidR="00DE0C32">
        <w:t xml:space="preserve">. </w:t>
      </w:r>
    </w:p>
    <w:p w14:paraId="30629645" w14:textId="77777777" w:rsidR="00EA58C3" w:rsidRDefault="00EA58C3" w:rsidP="004A0528">
      <w:pPr>
        <w:ind w:left="567" w:hanging="425"/>
        <w:jc w:val="both"/>
        <w:rPr>
          <w:b/>
          <w:sz w:val="28"/>
          <w:szCs w:val="28"/>
        </w:rPr>
      </w:pPr>
    </w:p>
    <w:p w14:paraId="512BB1C1" w14:textId="77777777" w:rsidR="00D15346" w:rsidRDefault="00D9172D" w:rsidP="004A0528">
      <w:pPr>
        <w:numPr>
          <w:ilvl w:val="0"/>
          <w:numId w:val="2"/>
        </w:numPr>
        <w:pBdr>
          <w:top w:val="nil"/>
          <w:left w:val="nil"/>
          <w:bottom w:val="nil"/>
          <w:right w:val="nil"/>
          <w:between w:val="nil"/>
        </w:pBdr>
        <w:ind w:left="567" w:hanging="425"/>
        <w:jc w:val="both"/>
        <w:rPr>
          <w:b/>
          <w:color w:val="000000"/>
          <w:sz w:val="28"/>
          <w:szCs w:val="28"/>
        </w:rPr>
      </w:pPr>
      <w:r>
        <w:rPr>
          <w:rFonts w:ascii="Calibri" w:eastAsia="Calibri" w:hAnsi="Calibri" w:cs="Calibri"/>
          <w:b/>
          <w:color w:val="000000"/>
          <w:sz w:val="28"/>
          <w:szCs w:val="28"/>
        </w:rPr>
        <w:t xml:space="preserve"> </w:t>
      </w:r>
      <w:sdt>
        <w:sdtPr>
          <w:tag w:val="goog_rdk_121"/>
          <w:id w:val="764340942"/>
          <w:showingPlcHdr/>
        </w:sdtPr>
        <w:sdtEndPr/>
        <w:sdtContent>
          <w:r w:rsidR="00D416BA">
            <w:t xml:space="preserve">     </w:t>
          </w:r>
        </w:sdtContent>
      </w:sdt>
      <w:bookmarkStart w:id="6" w:name="_Hlk40989335"/>
      <w:r w:rsidR="00D15346">
        <w:rPr>
          <w:b/>
          <w:color w:val="000000"/>
          <w:sz w:val="28"/>
          <w:szCs w:val="28"/>
        </w:rPr>
        <w:t>Market Makers Working Group</w:t>
      </w:r>
      <w:bookmarkEnd w:id="6"/>
    </w:p>
    <w:p w14:paraId="144F070B" w14:textId="48F7087C" w:rsidR="00D15346" w:rsidRDefault="00D15346" w:rsidP="004A0528">
      <w:pPr>
        <w:numPr>
          <w:ilvl w:val="1"/>
          <w:numId w:val="2"/>
        </w:numPr>
        <w:pBdr>
          <w:top w:val="nil"/>
          <w:left w:val="nil"/>
          <w:bottom w:val="nil"/>
          <w:right w:val="nil"/>
          <w:between w:val="nil"/>
        </w:pBdr>
        <w:ind w:left="567" w:hanging="425"/>
        <w:jc w:val="both"/>
      </w:pPr>
      <w:r w:rsidRPr="000A59F8">
        <w:t>The M</w:t>
      </w:r>
      <w:r>
        <w:t>o</w:t>
      </w:r>
      <w:r w:rsidRPr="000A59F8">
        <w:t>F</w:t>
      </w:r>
      <w:r>
        <w:t>, the NBG</w:t>
      </w:r>
      <w:r w:rsidRPr="000A59F8">
        <w:t xml:space="preserve"> and the Market Makers form a </w:t>
      </w:r>
      <w:r>
        <w:t>working group</w:t>
      </w:r>
      <w:r w:rsidRPr="000A59F8">
        <w:t xml:space="preserve"> for the purpose of promoting the smooth operation of the </w:t>
      </w:r>
      <w:r w:rsidR="00DE0C32">
        <w:t>Debt Securities</w:t>
      </w:r>
      <w:r w:rsidRPr="000A59F8">
        <w:t xml:space="preserve"> market and to provide a forum for the exchange of information and resolution of problems.</w:t>
      </w:r>
      <w:r>
        <w:t xml:space="preserve"> </w:t>
      </w:r>
      <w:r w:rsidR="008F2D45" w:rsidRPr="000A59F8">
        <w:t>The representative</w:t>
      </w:r>
      <w:r w:rsidRPr="000A59F8">
        <w:t xml:space="preserve"> </w:t>
      </w:r>
      <w:r w:rsidR="00DE0C32">
        <w:t xml:space="preserve">of the MoF </w:t>
      </w:r>
      <w:r w:rsidRPr="000A59F8">
        <w:t>shall act as chai</w:t>
      </w:r>
      <w:r>
        <w:t xml:space="preserve">rperson of the </w:t>
      </w:r>
      <w:r w:rsidR="00DE0C32">
        <w:t>MMWP</w:t>
      </w:r>
      <w:r>
        <w:t>.</w:t>
      </w:r>
    </w:p>
    <w:p w14:paraId="36CDE0E0" w14:textId="49A9EA5C" w:rsidR="00D15346" w:rsidRDefault="00D15346" w:rsidP="004A0528">
      <w:pPr>
        <w:numPr>
          <w:ilvl w:val="1"/>
          <w:numId w:val="2"/>
        </w:numPr>
        <w:pBdr>
          <w:top w:val="nil"/>
          <w:left w:val="nil"/>
          <w:bottom w:val="nil"/>
          <w:right w:val="nil"/>
          <w:between w:val="nil"/>
        </w:pBdr>
        <w:ind w:left="567" w:hanging="425"/>
        <w:jc w:val="both"/>
      </w:pPr>
      <w:r w:rsidRPr="00D15346">
        <w:lastRenderedPageBreak/>
        <w:t xml:space="preserve">Each </w:t>
      </w:r>
      <w:r w:rsidR="00DE0C32">
        <w:t>P</w:t>
      </w:r>
      <w:r w:rsidRPr="00D15346">
        <w:t xml:space="preserve">arty to the </w:t>
      </w:r>
      <w:r w:rsidR="00B957A7">
        <w:t>MoU</w:t>
      </w:r>
      <w:r w:rsidRPr="00D15346">
        <w:t xml:space="preserve"> shall appoint one member to represent it </w:t>
      </w:r>
      <w:r w:rsidR="00DE0C32">
        <w:t>i</w:t>
      </w:r>
      <w:r w:rsidRPr="00D15346">
        <w:t xml:space="preserve">n the </w:t>
      </w:r>
      <w:r w:rsidR="00DE0C32">
        <w:t>MMWG</w:t>
      </w:r>
      <w:r w:rsidRPr="00D15346">
        <w:t>. In the event</w:t>
      </w:r>
      <w:r w:rsidR="007F0029">
        <w:rPr>
          <w:rFonts w:ascii="Sylfaen" w:hAnsi="Sylfaen"/>
          <w:lang w:val="ka-GE"/>
        </w:rPr>
        <w:t>,</w:t>
      </w:r>
      <w:r w:rsidRPr="00D15346">
        <w:t xml:space="preserve"> that a regular member is unable to attend a</w:t>
      </w:r>
      <w:r w:rsidR="00DE0C32">
        <w:t>n MMWG</w:t>
      </w:r>
      <w:r w:rsidR="00E41A5E">
        <w:t xml:space="preserve"> </w:t>
      </w:r>
      <w:r w:rsidRPr="00D15346">
        <w:t>meeting, the concerned party may be represented by a specifically authorized alternate member</w:t>
      </w:r>
      <w:r>
        <w:t>.</w:t>
      </w:r>
    </w:p>
    <w:p w14:paraId="1338CDD7" w14:textId="77777777" w:rsidR="00D15346" w:rsidRDefault="00B957A7" w:rsidP="004A0528">
      <w:pPr>
        <w:numPr>
          <w:ilvl w:val="1"/>
          <w:numId w:val="2"/>
        </w:numPr>
        <w:pBdr>
          <w:top w:val="nil"/>
          <w:left w:val="nil"/>
          <w:bottom w:val="nil"/>
          <w:right w:val="nil"/>
          <w:between w:val="nil"/>
        </w:pBdr>
        <w:ind w:left="567" w:hanging="425"/>
        <w:jc w:val="both"/>
      </w:pPr>
      <w:r>
        <w:t>MMWG</w:t>
      </w:r>
      <w:r w:rsidR="00D15346" w:rsidRPr="00D15346">
        <w:t xml:space="preserve"> shall be called at the initiative of the chairperson once a month. An unscheduled meeting for the purpose of considering a specified matter may be called at the request of at least half of the members.</w:t>
      </w:r>
    </w:p>
    <w:p w14:paraId="053D6A21" w14:textId="77777777" w:rsidR="001215EA" w:rsidRDefault="001215EA" w:rsidP="004A0528">
      <w:pPr>
        <w:pBdr>
          <w:top w:val="nil"/>
          <w:left w:val="nil"/>
          <w:bottom w:val="nil"/>
          <w:right w:val="nil"/>
          <w:between w:val="nil"/>
        </w:pBdr>
        <w:ind w:left="567" w:hanging="425"/>
        <w:jc w:val="both"/>
      </w:pPr>
    </w:p>
    <w:p w14:paraId="201D303C" w14:textId="77777777" w:rsidR="001215EA" w:rsidRDefault="001215EA" w:rsidP="004A0528">
      <w:pPr>
        <w:ind w:left="567" w:hanging="425"/>
      </w:pPr>
    </w:p>
    <w:p w14:paraId="1AD022C6" w14:textId="77777777" w:rsidR="001215EA" w:rsidRPr="00D416BA" w:rsidRDefault="00A362E0" w:rsidP="004A0528">
      <w:pPr>
        <w:numPr>
          <w:ilvl w:val="0"/>
          <w:numId w:val="2"/>
        </w:numPr>
        <w:pBdr>
          <w:top w:val="nil"/>
          <w:left w:val="nil"/>
          <w:bottom w:val="nil"/>
          <w:right w:val="nil"/>
          <w:between w:val="nil"/>
        </w:pBdr>
        <w:ind w:left="567" w:hanging="425"/>
        <w:jc w:val="both"/>
        <w:rPr>
          <w:b/>
          <w:bCs/>
          <w:sz w:val="28"/>
          <w:szCs w:val="28"/>
        </w:rPr>
      </w:pPr>
      <w:r>
        <w:rPr>
          <w:b/>
          <w:bCs/>
          <w:sz w:val="28"/>
          <w:szCs w:val="28"/>
        </w:rPr>
        <w:t>Daily Fixing</w:t>
      </w:r>
    </w:p>
    <w:p w14:paraId="3DD2C984" w14:textId="60AD325B" w:rsidR="001215EA" w:rsidRDefault="001215EA" w:rsidP="004A0528">
      <w:pPr>
        <w:numPr>
          <w:ilvl w:val="1"/>
          <w:numId w:val="2"/>
        </w:numPr>
        <w:pBdr>
          <w:top w:val="nil"/>
          <w:left w:val="nil"/>
          <w:bottom w:val="nil"/>
          <w:right w:val="nil"/>
          <w:between w:val="nil"/>
        </w:pBdr>
        <w:ind w:left="567" w:hanging="425"/>
        <w:jc w:val="both"/>
      </w:pPr>
      <w:r>
        <w:t>To enhance market transparency</w:t>
      </w:r>
      <w:r w:rsidR="00A362E0">
        <w:t xml:space="preserve"> of the </w:t>
      </w:r>
      <w:r w:rsidR="00DE0C32">
        <w:t>Debt S</w:t>
      </w:r>
      <w:r w:rsidR="00A362E0">
        <w:t>ecurities market</w:t>
      </w:r>
      <w:r>
        <w:t xml:space="preserve"> the NBG will conduct a daily fixing procedure of Designated Benchmark </w:t>
      </w:r>
      <w:r w:rsidR="00964048">
        <w:t>B</w:t>
      </w:r>
      <w:r>
        <w:t>onds</w:t>
      </w:r>
      <w:r w:rsidR="00B957A7">
        <w:t xml:space="preserve"> and of the </w:t>
      </w:r>
      <w:r w:rsidR="00875711">
        <w:t>F</w:t>
      </w:r>
      <w:r w:rsidR="00B957A7">
        <w:t xml:space="preserve">ormer Designated Benchmark </w:t>
      </w:r>
      <w:r w:rsidR="00964048">
        <w:t>B</w:t>
      </w:r>
      <w:r w:rsidR="00B957A7">
        <w:t>onds</w:t>
      </w:r>
      <w:r w:rsidR="007A09F1">
        <w:t>.</w:t>
      </w:r>
    </w:p>
    <w:p w14:paraId="5A89A0A6" w14:textId="0C9025E0" w:rsidR="001215EA" w:rsidRDefault="001215EA" w:rsidP="004A0528">
      <w:pPr>
        <w:numPr>
          <w:ilvl w:val="1"/>
          <w:numId w:val="2"/>
        </w:numPr>
        <w:pBdr>
          <w:top w:val="nil"/>
          <w:left w:val="nil"/>
          <w:bottom w:val="nil"/>
          <w:right w:val="nil"/>
          <w:between w:val="nil"/>
        </w:pBdr>
        <w:ind w:left="567" w:hanging="425"/>
        <w:jc w:val="both"/>
      </w:pPr>
      <w:r w:rsidRPr="000A59F8">
        <w:t xml:space="preserve">The benchmark fixing takes place by taking a snapshot of the quotations of the Market Makers at any point in time during the </w:t>
      </w:r>
      <w:r w:rsidR="00BC0549">
        <w:t>daily trading session</w:t>
      </w:r>
      <w:r w:rsidRPr="000A59F8">
        <w:t xml:space="preserve"> and calculating the average yield </w:t>
      </w:r>
      <w:proofErr w:type="gramStart"/>
      <w:r>
        <w:t>on the basis of</w:t>
      </w:r>
      <w:proofErr w:type="gramEnd"/>
      <w:r>
        <w:t xml:space="preserve"> the mid-yield of the individual quotations. </w:t>
      </w:r>
      <w:r w:rsidR="00DE0C32">
        <w:t>S</w:t>
      </w:r>
      <w:r w:rsidRPr="00D416BA">
        <w:t>pecial arrangements in case of technical issues</w:t>
      </w:r>
      <w:r w:rsidR="00766FC7">
        <w:t xml:space="preserve"> </w:t>
      </w:r>
      <w:proofErr w:type="gramStart"/>
      <w:r w:rsidR="00766FC7">
        <w:t>is provided</w:t>
      </w:r>
      <w:proofErr w:type="gramEnd"/>
      <w:r w:rsidR="00766FC7">
        <w:t xml:space="preserve"> in Appendix </w:t>
      </w:r>
      <w:r w:rsidR="00A167B5">
        <w:t>2</w:t>
      </w:r>
      <w:r w:rsidRPr="00D416BA">
        <w:t xml:space="preserve">. </w:t>
      </w:r>
    </w:p>
    <w:p w14:paraId="6CE4D605" w14:textId="77777777" w:rsidR="00771394" w:rsidRDefault="001215EA" w:rsidP="004A0528">
      <w:pPr>
        <w:numPr>
          <w:ilvl w:val="1"/>
          <w:numId w:val="2"/>
        </w:numPr>
        <w:pBdr>
          <w:top w:val="nil"/>
          <w:left w:val="nil"/>
          <w:bottom w:val="nil"/>
          <w:right w:val="nil"/>
          <w:between w:val="nil"/>
        </w:pBdr>
        <w:ind w:left="567" w:hanging="425"/>
        <w:jc w:val="both"/>
      </w:pPr>
      <w:r>
        <w:t xml:space="preserve">The NBG </w:t>
      </w:r>
      <w:r w:rsidR="001C5B96">
        <w:t xml:space="preserve">and MoF </w:t>
      </w:r>
      <w:r>
        <w:t xml:space="preserve">shall publish the daily benchmark yield fixing together with the individual quotes without </w:t>
      </w:r>
      <w:r w:rsidR="007A09F1">
        <w:t>naming individual institutions</w:t>
      </w:r>
      <w:r>
        <w:t xml:space="preserve"> on </w:t>
      </w:r>
      <w:r w:rsidR="001C5B96">
        <w:t>their</w:t>
      </w:r>
      <w:r>
        <w:t xml:space="preserve"> website</w:t>
      </w:r>
      <w:r w:rsidR="00243FEA">
        <w:t>s</w:t>
      </w:r>
      <w:r>
        <w:t xml:space="preserve"> daily by close of business.</w:t>
      </w:r>
    </w:p>
    <w:p w14:paraId="21F3763A" w14:textId="77777777" w:rsidR="001215EA" w:rsidRPr="000A59F8" w:rsidRDefault="00771394" w:rsidP="004A0528">
      <w:pPr>
        <w:numPr>
          <w:ilvl w:val="1"/>
          <w:numId w:val="2"/>
        </w:numPr>
        <w:pBdr>
          <w:top w:val="nil"/>
          <w:left w:val="nil"/>
          <w:bottom w:val="nil"/>
          <w:right w:val="nil"/>
          <w:between w:val="nil"/>
        </w:pBdr>
        <w:ind w:left="567" w:hanging="425"/>
        <w:jc w:val="both"/>
      </w:pPr>
      <w:r>
        <w:t xml:space="preserve">Over time, </w:t>
      </w:r>
      <w:r w:rsidR="0019572A">
        <w:t xml:space="preserve">NBG may use the daily fixing quotes to publish a government reference yield curve interpolating among the available quotes. </w:t>
      </w:r>
      <w:r w:rsidR="001215EA">
        <w:t xml:space="preserve"> </w:t>
      </w:r>
    </w:p>
    <w:p w14:paraId="140B6504" w14:textId="77777777" w:rsidR="00D15346" w:rsidRDefault="006AADB5" w:rsidP="004A0528">
      <w:pPr>
        <w:ind w:left="567" w:hanging="425"/>
        <w:rPr>
          <w:b/>
          <w:color w:val="000000"/>
          <w:sz w:val="28"/>
          <w:szCs w:val="28"/>
        </w:rPr>
      </w:pPr>
      <w:r>
        <w:t xml:space="preserve">. </w:t>
      </w:r>
    </w:p>
    <w:p w14:paraId="142F0B0B" w14:textId="77777777" w:rsidR="0019572A" w:rsidRPr="00D416BA" w:rsidRDefault="006AADB5" w:rsidP="004A0528">
      <w:pPr>
        <w:numPr>
          <w:ilvl w:val="0"/>
          <w:numId w:val="2"/>
        </w:numPr>
        <w:pBdr>
          <w:top w:val="nil"/>
          <w:left w:val="nil"/>
          <w:bottom w:val="nil"/>
          <w:right w:val="nil"/>
          <w:between w:val="nil"/>
        </w:pBdr>
        <w:ind w:left="567" w:hanging="425"/>
        <w:jc w:val="both"/>
        <w:rPr>
          <w:b/>
          <w:bCs/>
          <w:color w:val="000000"/>
          <w:sz w:val="28"/>
          <w:szCs w:val="28"/>
        </w:rPr>
      </w:pPr>
      <w:r w:rsidRPr="006AADB5">
        <w:rPr>
          <w:b/>
          <w:bCs/>
          <w:color w:val="000000" w:themeColor="text1"/>
          <w:sz w:val="28"/>
          <w:szCs w:val="28"/>
        </w:rPr>
        <w:t>Sharing of Information and Reporting</w:t>
      </w:r>
    </w:p>
    <w:p w14:paraId="6BC76E80" w14:textId="77777777" w:rsidR="00EA58C3" w:rsidRDefault="006AADB5" w:rsidP="004A0528">
      <w:pPr>
        <w:pBdr>
          <w:top w:val="nil"/>
          <w:left w:val="nil"/>
          <w:bottom w:val="nil"/>
          <w:right w:val="nil"/>
          <w:between w:val="nil"/>
        </w:pBdr>
        <w:ind w:left="567" w:hanging="425"/>
        <w:jc w:val="both"/>
        <w:rPr>
          <w:b/>
          <w:bCs/>
          <w:color w:val="000000"/>
          <w:sz w:val="28"/>
          <w:szCs w:val="28"/>
        </w:rPr>
      </w:pPr>
      <w:r w:rsidRPr="006AADB5">
        <w:rPr>
          <w:b/>
          <w:bCs/>
          <w:color w:val="000000" w:themeColor="text1"/>
          <w:sz w:val="28"/>
          <w:szCs w:val="28"/>
        </w:rPr>
        <w:t xml:space="preserve"> </w:t>
      </w:r>
    </w:p>
    <w:p w14:paraId="5CE7059B" w14:textId="71905C78" w:rsidR="009A445E" w:rsidRPr="00D416BA" w:rsidRDefault="00DE220E" w:rsidP="004A0528">
      <w:pPr>
        <w:numPr>
          <w:ilvl w:val="1"/>
          <w:numId w:val="2"/>
        </w:numPr>
        <w:pBdr>
          <w:top w:val="nil"/>
          <w:left w:val="nil"/>
          <w:bottom w:val="nil"/>
          <w:right w:val="nil"/>
          <w:between w:val="nil"/>
        </w:pBdr>
        <w:ind w:left="567" w:hanging="425"/>
        <w:jc w:val="both"/>
      </w:pPr>
      <w:r>
        <w:rPr>
          <w:color w:val="000000"/>
        </w:rPr>
        <w:t>Market Makers</w:t>
      </w:r>
      <w:r w:rsidR="00D9172D">
        <w:rPr>
          <w:color w:val="000000"/>
        </w:rPr>
        <w:t xml:space="preserve"> undertake to report </w:t>
      </w:r>
      <w:r>
        <w:rPr>
          <w:color w:val="000000"/>
        </w:rPr>
        <w:t xml:space="preserve">all </w:t>
      </w:r>
      <w:r w:rsidR="0017619F">
        <w:rPr>
          <w:color w:val="000000"/>
        </w:rPr>
        <w:t xml:space="preserve">outright and repo </w:t>
      </w:r>
      <w:r w:rsidR="004A34C2">
        <w:rPr>
          <w:color w:val="000000"/>
        </w:rPr>
        <w:t xml:space="preserve">or reverse repo </w:t>
      </w:r>
      <w:r>
        <w:rPr>
          <w:color w:val="000000"/>
        </w:rPr>
        <w:t xml:space="preserve">transactions in </w:t>
      </w:r>
      <w:r w:rsidR="00DE0C32">
        <w:rPr>
          <w:color w:val="000000"/>
        </w:rPr>
        <w:t>Debt S</w:t>
      </w:r>
      <w:r>
        <w:rPr>
          <w:color w:val="000000"/>
        </w:rPr>
        <w:t>ecurities</w:t>
      </w:r>
      <w:r w:rsidR="00D9172D">
        <w:rPr>
          <w:color w:val="000000"/>
        </w:rPr>
        <w:t xml:space="preserve"> in the secondary market. </w:t>
      </w:r>
      <w:r w:rsidR="009A445E">
        <w:rPr>
          <w:color w:val="000000"/>
        </w:rPr>
        <w:t>A list of report</w:t>
      </w:r>
      <w:r w:rsidR="005C189F">
        <w:rPr>
          <w:color w:val="000000"/>
        </w:rPr>
        <w:t>s</w:t>
      </w:r>
      <w:r w:rsidR="009A445E">
        <w:rPr>
          <w:color w:val="000000"/>
        </w:rPr>
        <w:t xml:space="preserve"> and their conte</w:t>
      </w:r>
      <w:r w:rsidR="00486FBB">
        <w:rPr>
          <w:rFonts w:ascii="Sylfaen" w:hAnsi="Sylfaen"/>
          <w:color w:val="000000"/>
        </w:rPr>
        <w:t>nt</w:t>
      </w:r>
      <w:r w:rsidR="009A445E">
        <w:rPr>
          <w:color w:val="000000"/>
        </w:rPr>
        <w:t xml:space="preserve"> is provided in Appendix </w:t>
      </w:r>
      <w:r w:rsidR="00A167B5">
        <w:rPr>
          <w:color w:val="000000"/>
        </w:rPr>
        <w:t>3</w:t>
      </w:r>
      <w:r w:rsidR="009A445E">
        <w:rPr>
          <w:color w:val="000000"/>
        </w:rPr>
        <w:t>.</w:t>
      </w:r>
    </w:p>
    <w:p w14:paraId="0F8F9994" w14:textId="2A46457C" w:rsidR="00DE220E" w:rsidRPr="00D416BA" w:rsidRDefault="00DE220E" w:rsidP="004A0528">
      <w:pPr>
        <w:numPr>
          <w:ilvl w:val="1"/>
          <w:numId w:val="2"/>
        </w:numPr>
        <w:pBdr>
          <w:top w:val="nil"/>
          <w:left w:val="nil"/>
          <w:bottom w:val="nil"/>
          <w:right w:val="nil"/>
          <w:between w:val="nil"/>
        </w:pBdr>
        <w:ind w:left="567" w:hanging="425"/>
        <w:jc w:val="both"/>
      </w:pPr>
      <w:r>
        <w:t xml:space="preserve">Reports shall be submitted in the format as specified </w:t>
      </w:r>
      <w:r w:rsidR="00DE0C32">
        <w:t xml:space="preserve">by </w:t>
      </w:r>
      <w:r>
        <w:t xml:space="preserve">MoF </w:t>
      </w:r>
      <w:r w:rsidR="00C83098">
        <w:t>or</w:t>
      </w:r>
      <w:r>
        <w:t xml:space="preserve"> the NBG.</w:t>
      </w:r>
    </w:p>
    <w:p w14:paraId="13038EF9" w14:textId="6FD91B87" w:rsidR="00EA58C3" w:rsidRPr="00E216F2" w:rsidRDefault="00A26F70" w:rsidP="004A0528">
      <w:pPr>
        <w:numPr>
          <w:ilvl w:val="1"/>
          <w:numId w:val="2"/>
        </w:numPr>
        <w:pBdr>
          <w:top w:val="nil"/>
          <w:left w:val="nil"/>
          <w:bottom w:val="nil"/>
          <w:right w:val="nil"/>
          <w:between w:val="nil"/>
        </w:pBdr>
        <w:ind w:left="567" w:hanging="425"/>
        <w:jc w:val="both"/>
      </w:pPr>
      <w:r>
        <w:rPr>
          <w:color w:val="000000"/>
        </w:rPr>
        <w:t>Market Makers shall stand ready to provide additional information</w:t>
      </w:r>
      <w:r w:rsidR="009A445E">
        <w:rPr>
          <w:color w:val="000000"/>
        </w:rPr>
        <w:t xml:space="preserve"> </w:t>
      </w:r>
      <w:r>
        <w:rPr>
          <w:color w:val="000000"/>
        </w:rPr>
        <w:t>on request of MoF and NBG</w:t>
      </w:r>
      <w:r w:rsidR="00D9172D">
        <w:rPr>
          <w:color w:val="000000"/>
        </w:rPr>
        <w:t>.</w:t>
      </w:r>
    </w:p>
    <w:p w14:paraId="0A908F85" w14:textId="77777777" w:rsidR="00E216F2" w:rsidRPr="00D416BA" w:rsidRDefault="00E216F2" w:rsidP="004A0528">
      <w:pPr>
        <w:pStyle w:val="Heading1"/>
        <w:numPr>
          <w:ilvl w:val="0"/>
          <w:numId w:val="0"/>
        </w:numPr>
        <w:ind w:left="567" w:hanging="425"/>
        <w:jc w:val="left"/>
      </w:pPr>
    </w:p>
    <w:p w14:paraId="66DEA978" w14:textId="77777777" w:rsidR="00E216F2" w:rsidRPr="00E216F2" w:rsidRDefault="00D9172D" w:rsidP="004A0528">
      <w:pPr>
        <w:numPr>
          <w:ilvl w:val="0"/>
          <w:numId w:val="2"/>
        </w:numPr>
        <w:pBdr>
          <w:top w:val="nil"/>
          <w:left w:val="nil"/>
          <w:bottom w:val="nil"/>
          <w:right w:val="nil"/>
          <w:between w:val="nil"/>
        </w:pBdr>
        <w:spacing w:after="240"/>
        <w:ind w:left="567" w:hanging="425"/>
        <w:jc w:val="both"/>
        <w:rPr>
          <w:b/>
          <w:bCs/>
          <w:color w:val="000000"/>
          <w:sz w:val="28"/>
          <w:szCs w:val="28"/>
        </w:rPr>
      </w:pPr>
      <w:r w:rsidRPr="006AADB5">
        <w:rPr>
          <w:rFonts w:ascii="Calibri" w:eastAsia="Calibri" w:hAnsi="Calibri" w:cs="Calibri"/>
          <w:b/>
          <w:bCs/>
          <w:color w:val="000000"/>
          <w:sz w:val="28"/>
          <w:szCs w:val="28"/>
        </w:rPr>
        <w:t xml:space="preserve"> </w:t>
      </w:r>
      <w:r w:rsidR="00E216F2">
        <w:rPr>
          <w:rFonts w:eastAsia="Calibri"/>
          <w:b/>
          <w:bCs/>
          <w:color w:val="000000"/>
          <w:sz w:val="28"/>
          <w:szCs w:val="28"/>
        </w:rPr>
        <w:t xml:space="preserve">Amendments </w:t>
      </w:r>
      <w:r w:rsidR="00DE0C32">
        <w:rPr>
          <w:rFonts w:eastAsia="Calibri"/>
          <w:b/>
          <w:bCs/>
          <w:color w:val="000000"/>
          <w:sz w:val="28"/>
          <w:szCs w:val="28"/>
        </w:rPr>
        <w:t xml:space="preserve">and Termination </w:t>
      </w:r>
    </w:p>
    <w:p w14:paraId="07185DBA" w14:textId="017243CB" w:rsidR="00FC27D9" w:rsidRPr="00FC27D9" w:rsidRDefault="00FC27D9" w:rsidP="004A0528">
      <w:pPr>
        <w:numPr>
          <w:ilvl w:val="1"/>
          <w:numId w:val="2"/>
        </w:numPr>
        <w:pBdr>
          <w:top w:val="nil"/>
          <w:left w:val="nil"/>
          <w:bottom w:val="nil"/>
          <w:right w:val="nil"/>
          <w:between w:val="nil"/>
        </w:pBdr>
        <w:ind w:left="567" w:hanging="425"/>
        <w:jc w:val="both"/>
      </w:pPr>
      <w:r w:rsidRPr="00BE1BC1">
        <w:rPr>
          <w:color w:val="000000"/>
        </w:rPr>
        <w:t xml:space="preserve">This </w:t>
      </w:r>
      <w:r>
        <w:rPr>
          <w:color w:val="000000"/>
        </w:rPr>
        <w:t>MoU</w:t>
      </w:r>
      <w:r w:rsidRPr="00BE1BC1">
        <w:rPr>
          <w:color w:val="000000"/>
        </w:rPr>
        <w:t xml:space="preserve"> </w:t>
      </w:r>
      <w:proofErr w:type="gramStart"/>
      <w:r w:rsidRPr="00BE1BC1">
        <w:rPr>
          <w:color w:val="000000"/>
        </w:rPr>
        <w:t>may be amended</w:t>
      </w:r>
      <w:proofErr w:type="gramEnd"/>
      <w:r w:rsidRPr="00BE1BC1">
        <w:rPr>
          <w:color w:val="000000"/>
        </w:rPr>
        <w:t xml:space="preserve"> if so agreed by the </w:t>
      </w:r>
      <w:r>
        <w:rPr>
          <w:color w:val="000000"/>
        </w:rPr>
        <w:t>P</w:t>
      </w:r>
      <w:r w:rsidRPr="00BE1BC1">
        <w:rPr>
          <w:color w:val="000000"/>
        </w:rPr>
        <w:t>arties.</w:t>
      </w:r>
    </w:p>
    <w:p w14:paraId="4CD06915" w14:textId="77777777" w:rsidR="00E216F2" w:rsidRPr="00DE0C32" w:rsidRDefault="00E216F2" w:rsidP="004A0528">
      <w:pPr>
        <w:numPr>
          <w:ilvl w:val="1"/>
          <w:numId w:val="2"/>
        </w:numPr>
        <w:pBdr>
          <w:top w:val="nil"/>
          <w:left w:val="nil"/>
          <w:bottom w:val="nil"/>
          <w:right w:val="nil"/>
          <w:between w:val="nil"/>
        </w:pBdr>
        <w:ind w:left="567" w:hanging="425"/>
        <w:jc w:val="both"/>
      </w:pPr>
      <w:r w:rsidRPr="006AADB5">
        <w:rPr>
          <w:color w:val="000000" w:themeColor="text1"/>
        </w:rPr>
        <w:t xml:space="preserve">New </w:t>
      </w:r>
      <w:r>
        <w:rPr>
          <w:rFonts w:ascii="Sylfaen" w:hAnsi="Sylfaen"/>
          <w:color w:val="000000" w:themeColor="text1"/>
        </w:rPr>
        <w:t xml:space="preserve">duties and privileges </w:t>
      </w:r>
      <w:r w:rsidRPr="006AADB5">
        <w:rPr>
          <w:color w:val="000000" w:themeColor="text1"/>
        </w:rPr>
        <w:t xml:space="preserve">for Market Makers may be added </w:t>
      </w:r>
      <w:r>
        <w:rPr>
          <w:color w:val="000000" w:themeColor="text1"/>
        </w:rPr>
        <w:t xml:space="preserve">or existing </w:t>
      </w:r>
      <w:r w:rsidR="00FC27D9">
        <w:rPr>
          <w:color w:val="000000" w:themeColor="text1"/>
        </w:rPr>
        <w:t xml:space="preserve">duties and privileges </w:t>
      </w:r>
      <w:r>
        <w:rPr>
          <w:color w:val="000000" w:themeColor="text1"/>
        </w:rPr>
        <w:t xml:space="preserve">may be revised </w:t>
      </w:r>
      <w:r w:rsidRPr="006AADB5">
        <w:rPr>
          <w:color w:val="000000" w:themeColor="text1"/>
        </w:rPr>
        <w:t xml:space="preserve">by mutual agreement reached in the </w:t>
      </w:r>
      <w:r w:rsidR="00FC27D9">
        <w:rPr>
          <w:color w:val="000000" w:themeColor="text1"/>
        </w:rPr>
        <w:t>MMWG</w:t>
      </w:r>
      <w:r w:rsidRPr="006AADB5">
        <w:rPr>
          <w:color w:val="000000" w:themeColor="text1"/>
        </w:rPr>
        <w:t>.</w:t>
      </w:r>
    </w:p>
    <w:p w14:paraId="5631A745" w14:textId="3ED9C39D" w:rsidR="00BF567C" w:rsidRDefault="00BF567C" w:rsidP="004A0528">
      <w:pPr>
        <w:numPr>
          <w:ilvl w:val="1"/>
          <w:numId w:val="2"/>
        </w:numPr>
        <w:pBdr>
          <w:top w:val="nil"/>
          <w:left w:val="nil"/>
          <w:bottom w:val="nil"/>
          <w:right w:val="nil"/>
          <w:between w:val="nil"/>
        </w:pBdr>
        <w:ind w:left="567" w:hanging="425"/>
        <w:jc w:val="both"/>
        <w:rPr>
          <w:color w:val="000000"/>
        </w:rPr>
      </w:pPr>
      <w:r w:rsidRPr="00FC27D9">
        <w:rPr>
          <w:color w:val="000000"/>
        </w:rPr>
        <w:t xml:space="preserve">Technical aspects relating to trading in the secondary markets in Article 10 may be amended by the decision of the </w:t>
      </w:r>
      <w:r w:rsidRPr="00C041AD">
        <w:rPr>
          <w:color w:val="000000"/>
        </w:rPr>
        <w:t xml:space="preserve">MMWG. Such amendments shall require approval of at least </w:t>
      </w:r>
      <w:r w:rsidRPr="001776B3">
        <w:rPr>
          <w:color w:val="000000"/>
        </w:rPr>
        <w:t xml:space="preserve">two-thirds of the </w:t>
      </w:r>
      <w:r w:rsidR="00FC27D9" w:rsidRPr="001776B3">
        <w:rPr>
          <w:color w:val="000000"/>
        </w:rPr>
        <w:t>M</w:t>
      </w:r>
      <w:r w:rsidRPr="001776B3">
        <w:rPr>
          <w:color w:val="000000"/>
        </w:rPr>
        <w:t xml:space="preserve">arket </w:t>
      </w:r>
      <w:r w:rsidR="00FC27D9" w:rsidRPr="001776B3">
        <w:rPr>
          <w:color w:val="000000"/>
        </w:rPr>
        <w:t>M</w:t>
      </w:r>
      <w:r w:rsidRPr="001776B3">
        <w:rPr>
          <w:color w:val="000000"/>
        </w:rPr>
        <w:t>akers</w:t>
      </w:r>
      <w:r w:rsidR="00AA17CC">
        <w:rPr>
          <w:color w:val="000000"/>
        </w:rPr>
        <w:t>,</w:t>
      </w:r>
      <w:r w:rsidR="00943964" w:rsidRPr="001776B3">
        <w:rPr>
          <w:color w:val="000000"/>
        </w:rPr>
        <w:t xml:space="preserve"> </w:t>
      </w:r>
      <w:r w:rsidRPr="001776B3">
        <w:rPr>
          <w:color w:val="000000"/>
        </w:rPr>
        <w:t>the MoF</w:t>
      </w:r>
      <w:r w:rsidR="00AA17CC">
        <w:rPr>
          <w:color w:val="000000"/>
        </w:rPr>
        <w:t xml:space="preserve"> and NBG.</w:t>
      </w:r>
      <w:r w:rsidR="00750C5E">
        <w:rPr>
          <w:color w:val="000000"/>
        </w:rPr>
        <w:t xml:space="preserve"> T</w:t>
      </w:r>
      <w:r w:rsidRPr="00C041AD">
        <w:rPr>
          <w:color w:val="000000"/>
        </w:rPr>
        <w:t xml:space="preserve">he proposal to make such an amendment must be included in the announcement of the MMWG meeting. </w:t>
      </w:r>
      <w:r w:rsidRPr="00BE1BC1">
        <w:rPr>
          <w:color w:val="000000"/>
        </w:rPr>
        <w:t xml:space="preserve">Excerpts </w:t>
      </w:r>
      <w:r w:rsidRPr="00BE1BC1">
        <w:rPr>
          <w:color w:val="000000"/>
        </w:rPr>
        <w:lastRenderedPageBreak/>
        <w:t xml:space="preserve">of the minutes of all meetings in which such amendments are approved shall be attached to this </w:t>
      </w:r>
      <w:r w:rsidR="00FC27D9">
        <w:rPr>
          <w:color w:val="000000"/>
        </w:rPr>
        <w:t>MoU</w:t>
      </w:r>
      <w:r w:rsidRPr="00BE1BC1">
        <w:rPr>
          <w:color w:val="000000"/>
        </w:rPr>
        <w:t>.</w:t>
      </w:r>
    </w:p>
    <w:p w14:paraId="49EAEB31" w14:textId="2DBACA9C" w:rsidR="00DE0C32" w:rsidRPr="00D416BA" w:rsidRDefault="00DE0C32" w:rsidP="004A0528">
      <w:pPr>
        <w:numPr>
          <w:ilvl w:val="1"/>
          <w:numId w:val="2"/>
        </w:numPr>
        <w:pBdr>
          <w:top w:val="nil"/>
          <w:left w:val="nil"/>
          <w:bottom w:val="nil"/>
          <w:right w:val="nil"/>
          <w:between w:val="nil"/>
        </w:pBdr>
        <w:ind w:left="567" w:hanging="425"/>
        <w:jc w:val="both"/>
      </w:pPr>
      <w:r>
        <w:rPr>
          <w:color w:val="000000"/>
        </w:rPr>
        <w:t xml:space="preserve">The MoF may change the eligibility criteria </w:t>
      </w:r>
      <w:r w:rsidR="00FC27D9">
        <w:rPr>
          <w:color w:val="000000"/>
        </w:rPr>
        <w:t xml:space="preserve">of the Market Makers </w:t>
      </w:r>
      <w:r>
        <w:rPr>
          <w:color w:val="000000"/>
        </w:rPr>
        <w:t xml:space="preserve">from time to time, having a binding effect upon the Market Makers. The Market Makers will be notified at least </w:t>
      </w:r>
      <w:r w:rsidR="00766FC7">
        <w:rPr>
          <w:color w:val="000000"/>
        </w:rPr>
        <w:t>3</w:t>
      </w:r>
      <w:r>
        <w:rPr>
          <w:color w:val="000000"/>
        </w:rPr>
        <w:t xml:space="preserve"> months in advance of any such change.</w:t>
      </w:r>
    </w:p>
    <w:p w14:paraId="544D8A92" w14:textId="71FB83A2" w:rsidR="00DE0C32" w:rsidRPr="00C041AD" w:rsidRDefault="00DE0C32" w:rsidP="004A0528">
      <w:pPr>
        <w:numPr>
          <w:ilvl w:val="1"/>
          <w:numId w:val="2"/>
        </w:numPr>
        <w:pBdr>
          <w:top w:val="nil"/>
          <w:left w:val="nil"/>
          <w:bottom w:val="nil"/>
          <w:right w:val="nil"/>
          <w:between w:val="nil"/>
        </w:pBdr>
        <w:ind w:left="567" w:hanging="425"/>
        <w:jc w:val="both"/>
      </w:pPr>
      <w:r>
        <w:rPr>
          <w:color w:val="000000"/>
        </w:rPr>
        <w:t xml:space="preserve">No change in the eligibility criteria will take place in the first 6 months after this MoU </w:t>
      </w:r>
      <w:r w:rsidR="00FC27D9">
        <w:rPr>
          <w:color w:val="000000"/>
        </w:rPr>
        <w:t>enters into force</w:t>
      </w:r>
      <w:r>
        <w:rPr>
          <w:color w:val="000000"/>
        </w:rPr>
        <w:t>.</w:t>
      </w:r>
    </w:p>
    <w:p w14:paraId="3DC9DFBA" w14:textId="7701FEA1" w:rsidR="00C041AD" w:rsidRDefault="00C041AD" w:rsidP="004A0528">
      <w:pPr>
        <w:numPr>
          <w:ilvl w:val="1"/>
          <w:numId w:val="2"/>
        </w:numPr>
        <w:pBdr>
          <w:top w:val="nil"/>
          <w:left w:val="nil"/>
          <w:bottom w:val="nil"/>
          <w:right w:val="nil"/>
          <w:between w:val="nil"/>
        </w:pBdr>
        <w:ind w:left="567" w:hanging="425"/>
        <w:jc w:val="both"/>
      </w:pPr>
      <w:r w:rsidRPr="006AADB5">
        <w:rPr>
          <w:color w:val="000000" w:themeColor="text1"/>
        </w:rPr>
        <w:t xml:space="preserve">The </w:t>
      </w:r>
      <w:r>
        <w:rPr>
          <w:color w:val="000000" w:themeColor="text1"/>
        </w:rPr>
        <w:t xml:space="preserve">list of the </w:t>
      </w:r>
      <w:r w:rsidRPr="006AADB5">
        <w:rPr>
          <w:color w:val="000000" w:themeColor="text1"/>
        </w:rPr>
        <w:t>reports</w:t>
      </w:r>
      <w:r>
        <w:rPr>
          <w:color w:val="000000" w:themeColor="text1"/>
        </w:rPr>
        <w:t xml:space="preserve"> and their content provided</w:t>
      </w:r>
      <w:r w:rsidR="00766FC7">
        <w:rPr>
          <w:color w:val="000000" w:themeColor="text1"/>
        </w:rPr>
        <w:t xml:space="preserve"> in Appendix </w:t>
      </w:r>
      <w:r w:rsidR="0010732B">
        <w:rPr>
          <w:color w:val="000000" w:themeColor="text1"/>
        </w:rPr>
        <w:t>3</w:t>
      </w:r>
      <w:r w:rsidRPr="006AADB5">
        <w:rPr>
          <w:color w:val="000000" w:themeColor="text1"/>
        </w:rPr>
        <w:t xml:space="preserve"> can be </w:t>
      </w:r>
      <w:r>
        <w:rPr>
          <w:color w:val="000000" w:themeColor="text1"/>
        </w:rPr>
        <w:t>amended</w:t>
      </w:r>
      <w:r w:rsidRPr="006AADB5">
        <w:rPr>
          <w:color w:val="000000" w:themeColor="text1"/>
        </w:rPr>
        <w:t xml:space="preserve"> from time to time by the MoF providing sufficient advance notice to Market Makers.  </w:t>
      </w:r>
    </w:p>
    <w:p w14:paraId="0498B080" w14:textId="77777777" w:rsidR="00DE0C32" w:rsidRPr="00D416BA" w:rsidRDefault="00DE0C32" w:rsidP="004A0528">
      <w:pPr>
        <w:numPr>
          <w:ilvl w:val="1"/>
          <w:numId w:val="2"/>
        </w:numPr>
        <w:pBdr>
          <w:top w:val="nil"/>
          <w:left w:val="nil"/>
          <w:bottom w:val="nil"/>
          <w:right w:val="nil"/>
          <w:between w:val="nil"/>
        </w:pBdr>
        <w:ind w:left="567" w:hanging="425"/>
        <w:jc w:val="both"/>
      </w:pPr>
      <w:r w:rsidRPr="006AADB5">
        <w:rPr>
          <w:color w:val="000000" w:themeColor="text1"/>
        </w:rPr>
        <w:t xml:space="preserve">The MoF may terminate the </w:t>
      </w:r>
      <w:r w:rsidR="00C041AD">
        <w:rPr>
          <w:color w:val="000000" w:themeColor="text1"/>
        </w:rPr>
        <w:t>MoU</w:t>
      </w:r>
      <w:r w:rsidRPr="006AADB5">
        <w:rPr>
          <w:color w:val="000000" w:themeColor="text1"/>
        </w:rPr>
        <w:t xml:space="preserve"> any time. </w:t>
      </w:r>
    </w:p>
    <w:p w14:paraId="70B7CE60" w14:textId="77777777" w:rsidR="00BF567C" w:rsidRDefault="00BF567C" w:rsidP="004A0528">
      <w:pPr>
        <w:pBdr>
          <w:top w:val="nil"/>
          <w:left w:val="nil"/>
          <w:bottom w:val="nil"/>
          <w:right w:val="nil"/>
          <w:between w:val="nil"/>
        </w:pBdr>
        <w:ind w:left="567" w:hanging="425"/>
        <w:jc w:val="both"/>
      </w:pPr>
    </w:p>
    <w:p w14:paraId="56753BB3" w14:textId="77777777" w:rsidR="00E216F2" w:rsidRPr="00E216F2" w:rsidRDefault="00E216F2" w:rsidP="004A0528">
      <w:pPr>
        <w:pBdr>
          <w:top w:val="nil"/>
          <w:left w:val="nil"/>
          <w:bottom w:val="nil"/>
          <w:right w:val="nil"/>
          <w:between w:val="nil"/>
        </w:pBdr>
        <w:spacing w:after="240"/>
        <w:ind w:left="567" w:hanging="425"/>
        <w:jc w:val="both"/>
        <w:rPr>
          <w:b/>
          <w:bCs/>
          <w:color w:val="000000"/>
          <w:sz w:val="28"/>
          <w:szCs w:val="28"/>
        </w:rPr>
      </w:pPr>
    </w:p>
    <w:p w14:paraId="6A80218F" w14:textId="77777777" w:rsidR="00EA58C3" w:rsidRDefault="00D9172D" w:rsidP="004A0528">
      <w:pPr>
        <w:numPr>
          <w:ilvl w:val="0"/>
          <w:numId w:val="2"/>
        </w:numPr>
        <w:pBdr>
          <w:top w:val="nil"/>
          <w:left w:val="nil"/>
          <w:bottom w:val="nil"/>
          <w:right w:val="nil"/>
          <w:between w:val="nil"/>
        </w:pBdr>
        <w:spacing w:after="240"/>
        <w:ind w:left="567" w:hanging="425"/>
        <w:jc w:val="both"/>
        <w:rPr>
          <w:b/>
          <w:bCs/>
          <w:color w:val="000000"/>
          <w:sz w:val="28"/>
          <w:szCs w:val="28"/>
        </w:rPr>
      </w:pPr>
      <w:r w:rsidRPr="006AADB5">
        <w:rPr>
          <w:b/>
          <w:bCs/>
          <w:color w:val="000000"/>
          <w:sz w:val="28"/>
          <w:szCs w:val="28"/>
        </w:rPr>
        <w:t>Miscellaneou</w:t>
      </w:r>
      <w:sdt>
        <w:sdtPr>
          <w:tag w:val="goog_rdk_157"/>
          <w:id w:val="-1294828461"/>
        </w:sdtPr>
        <w:sdtEndPr/>
        <w:sdtContent/>
      </w:sdt>
      <w:sdt>
        <w:sdtPr>
          <w:tag w:val="goog_rdk_158"/>
          <w:id w:val="-650981881"/>
        </w:sdtPr>
        <w:sdtEndPr/>
        <w:sdtContent/>
      </w:sdt>
      <w:r w:rsidR="006AADB5" w:rsidRPr="006AADB5">
        <w:rPr>
          <w:b/>
          <w:bCs/>
          <w:color w:val="000000" w:themeColor="text1"/>
          <w:sz w:val="28"/>
          <w:szCs w:val="28"/>
        </w:rPr>
        <w:t xml:space="preserve">s  </w:t>
      </w:r>
    </w:p>
    <w:p w14:paraId="0E515FF1" w14:textId="27A5A6B0" w:rsidR="002F63BD" w:rsidRDefault="00CE2848" w:rsidP="004A0528">
      <w:pPr>
        <w:numPr>
          <w:ilvl w:val="1"/>
          <w:numId w:val="2"/>
        </w:numPr>
        <w:pBdr>
          <w:top w:val="nil"/>
          <w:left w:val="nil"/>
          <w:bottom w:val="nil"/>
          <w:right w:val="nil"/>
          <w:between w:val="nil"/>
        </w:pBdr>
        <w:spacing w:after="240"/>
        <w:ind w:left="567" w:hanging="425"/>
        <w:jc w:val="both"/>
      </w:pPr>
      <w:r w:rsidRPr="00CE2848">
        <w:t>All information received by a Party from the other Party will be treated confidentially unless otherwise stated in this M</w:t>
      </w:r>
      <w:r w:rsidR="00F76FAE">
        <w:t>o</w:t>
      </w:r>
      <w:r w:rsidRPr="00CE2848">
        <w:t xml:space="preserve">U or agreed between the </w:t>
      </w:r>
      <w:r w:rsidR="00C041AD">
        <w:t>P</w:t>
      </w:r>
      <w:r w:rsidRPr="00CE2848">
        <w:t>arties or as required by any applicable law or regulation or a binding decision by a court or by a competent authority</w:t>
      </w:r>
      <w:r w:rsidR="00DE0C32">
        <w:t>.</w:t>
      </w:r>
    </w:p>
    <w:p w14:paraId="0FC01625" w14:textId="48DE68AE" w:rsidR="00F954C3" w:rsidRDefault="00F954C3" w:rsidP="004A0528">
      <w:pPr>
        <w:numPr>
          <w:ilvl w:val="1"/>
          <w:numId w:val="2"/>
        </w:numPr>
        <w:pBdr>
          <w:top w:val="nil"/>
          <w:left w:val="nil"/>
          <w:bottom w:val="nil"/>
          <w:right w:val="nil"/>
          <w:between w:val="nil"/>
        </w:pBdr>
        <w:spacing w:after="240"/>
        <w:ind w:left="567" w:hanging="425"/>
        <w:jc w:val="both"/>
      </w:pPr>
      <w:r>
        <w:t xml:space="preserve">This MoU </w:t>
      </w:r>
      <w:r w:rsidR="00995231">
        <w:rPr>
          <w:rFonts w:ascii="Sylfaen" w:hAnsi="Sylfaen"/>
        </w:rPr>
        <w:t xml:space="preserve">is signed with each Financial Institution in </w:t>
      </w:r>
      <w:r w:rsidR="00340337">
        <w:rPr>
          <w:rFonts w:ascii="Sylfaen" w:hAnsi="Sylfaen"/>
        </w:rPr>
        <w:t>three</w:t>
      </w:r>
      <w:r w:rsidR="00995231">
        <w:rPr>
          <w:rFonts w:ascii="Sylfaen" w:hAnsi="Sylfaen"/>
        </w:rPr>
        <w:t xml:space="preserve"> identical copies.</w:t>
      </w:r>
      <w:r>
        <w:t xml:space="preserve"> </w:t>
      </w:r>
      <w:r w:rsidR="00995231">
        <w:t xml:space="preserve">One of these copy together with </w:t>
      </w:r>
      <w:r>
        <w:t xml:space="preserve">any amendments executed in accordance with Article 15 shall be kept at the MoF </w:t>
      </w:r>
      <w:r w:rsidR="00995231">
        <w:t>that</w:t>
      </w:r>
      <w:r>
        <w:t xml:space="preserve"> is obliged to provide certified copies to the Parties upon request</w:t>
      </w:r>
      <w:r w:rsidR="00995231">
        <w:t xml:space="preserve">; the </w:t>
      </w:r>
      <w:r w:rsidR="009F7A07">
        <w:t>second of this signed MoU shall be kept at NBG and the third</w:t>
      </w:r>
      <w:r w:rsidR="00995231">
        <w:t xml:space="preserve"> copy</w:t>
      </w:r>
      <w:r w:rsidR="009F7A07">
        <w:t xml:space="preserve"> </w:t>
      </w:r>
      <w:r w:rsidR="00995231">
        <w:t xml:space="preserve">at </w:t>
      </w:r>
      <w:r w:rsidR="00995231">
        <w:rPr>
          <w:rFonts w:ascii="Sylfaen" w:hAnsi="Sylfaen"/>
        </w:rPr>
        <w:t>signatory</w:t>
      </w:r>
      <w:r w:rsidR="00995231">
        <w:t xml:space="preserve"> Financial Institution. </w:t>
      </w:r>
    </w:p>
    <w:p w14:paraId="429FFBA6" w14:textId="77777777" w:rsidR="00436721" w:rsidRDefault="00436721" w:rsidP="004A0528">
      <w:pPr>
        <w:numPr>
          <w:ilvl w:val="1"/>
          <w:numId w:val="2"/>
        </w:numPr>
        <w:pBdr>
          <w:top w:val="nil"/>
          <w:left w:val="nil"/>
          <w:bottom w:val="nil"/>
          <w:right w:val="nil"/>
          <w:between w:val="nil"/>
        </w:pBdr>
        <w:spacing w:after="240"/>
        <w:ind w:left="567" w:hanging="425"/>
        <w:jc w:val="both"/>
      </w:pPr>
      <w:r>
        <w:t>This MoU shall be executed in Georgian and English</w:t>
      </w:r>
      <w:r>
        <w:rPr>
          <w:rFonts w:asciiTheme="minorHAnsi" w:hAnsiTheme="minorHAnsi"/>
          <w:lang w:val="ka-GE"/>
        </w:rPr>
        <w:t>.</w:t>
      </w:r>
      <w:r>
        <w:t xml:space="preserve"> In case of any discrepancy, Georgian version shall prevail. </w:t>
      </w:r>
    </w:p>
    <w:p w14:paraId="1762C158" w14:textId="77777777" w:rsidR="00436721" w:rsidRDefault="00436721" w:rsidP="004A0528">
      <w:pPr>
        <w:pBdr>
          <w:top w:val="nil"/>
          <w:left w:val="nil"/>
          <w:bottom w:val="nil"/>
          <w:right w:val="nil"/>
          <w:between w:val="nil"/>
        </w:pBdr>
        <w:spacing w:after="240"/>
        <w:ind w:left="567" w:hanging="425"/>
        <w:jc w:val="both"/>
      </w:pPr>
    </w:p>
    <w:p w14:paraId="3E20028F" w14:textId="109A1675" w:rsidR="000F7E0B" w:rsidRDefault="000F7E0B" w:rsidP="004A0528">
      <w:pPr>
        <w:ind w:left="567" w:hanging="425"/>
      </w:pPr>
      <w:r>
        <w:br w:type="page"/>
      </w:r>
    </w:p>
    <w:p w14:paraId="025C412D" w14:textId="77777777" w:rsidR="002F63BD" w:rsidRDefault="002F63BD" w:rsidP="004A0528">
      <w:pPr>
        <w:pBdr>
          <w:top w:val="nil"/>
          <w:left w:val="nil"/>
          <w:bottom w:val="nil"/>
          <w:right w:val="nil"/>
          <w:between w:val="nil"/>
        </w:pBdr>
        <w:spacing w:after="240"/>
        <w:ind w:left="567" w:hanging="425"/>
        <w:jc w:val="both"/>
      </w:pPr>
    </w:p>
    <w:bookmarkStart w:id="7" w:name="_Hlk52548198"/>
    <w:p w14:paraId="73E132C2" w14:textId="3C97DC6E" w:rsidR="002F63BD" w:rsidRDefault="002F63BD" w:rsidP="004A0528">
      <w:pPr>
        <w:pBdr>
          <w:top w:val="nil"/>
          <w:left w:val="nil"/>
          <w:bottom w:val="nil"/>
          <w:right w:val="nil"/>
          <w:between w:val="nil"/>
        </w:pBdr>
        <w:spacing w:after="240"/>
        <w:ind w:left="567" w:hanging="425"/>
        <w:jc w:val="both"/>
      </w:pPr>
      <w:r>
        <w:rPr>
          <w:noProof/>
          <w:lang w:val="ka-GE" w:eastAsia="ka-GE"/>
        </w:rPr>
        <mc:AlternateContent>
          <mc:Choice Requires="wps">
            <w:drawing>
              <wp:anchor distT="45720" distB="45720" distL="114300" distR="114300" simplePos="0" relativeHeight="251676672" behindDoc="0" locked="0" layoutInCell="1" allowOverlap="1" wp14:anchorId="3016F287" wp14:editId="361A2FCE">
                <wp:simplePos x="0" y="0"/>
                <wp:positionH relativeFrom="column">
                  <wp:posOffset>3421380</wp:posOffset>
                </wp:positionH>
                <wp:positionV relativeFrom="paragraph">
                  <wp:posOffset>151130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BDAF45" w14:textId="086D8B21" w:rsidR="002F63BD" w:rsidRDefault="000D6307" w:rsidP="000F7E0B">
                            <w:pPr>
                              <w:jc w:val="center"/>
                            </w:pPr>
                            <w:r>
                              <w:t>National Bank of Georgia</w:t>
                            </w:r>
                          </w:p>
                          <w:p w14:paraId="44F9E3FA" w14:textId="77777777" w:rsidR="002F63BD" w:rsidRDefault="002F63BD" w:rsidP="000F7E0B">
                            <w:pPr>
                              <w:pBdr>
                                <w:bottom w:val="single" w:sz="6" w:space="1" w:color="auto"/>
                              </w:pBdr>
                              <w:jc w:val="center"/>
                            </w:pPr>
                          </w:p>
                          <w:p w14:paraId="41ABB59A" w14:textId="77777777" w:rsidR="002F63BD" w:rsidRDefault="002F63BD" w:rsidP="000F7E0B">
                            <w:pPr>
                              <w:jc w:val="center"/>
                            </w:pPr>
                          </w:p>
                          <w:p w14:paraId="7362AF3B" w14:textId="35DE5CD3" w:rsidR="002F63BD" w:rsidRDefault="002F63BD" w:rsidP="000F7E0B">
                            <w:pPr>
                              <w:jc w:val="center"/>
                            </w:pPr>
                            <w:r>
                              <w:t>Koba Gvenetadze</w:t>
                            </w:r>
                          </w:p>
                          <w:p w14:paraId="2BE965EB" w14:textId="3CC896E6" w:rsidR="002F63BD" w:rsidRDefault="002F63BD" w:rsidP="000F7E0B">
                            <w:pPr>
                              <w:jc w:val="center"/>
                            </w:pPr>
                            <w:r>
                              <w:t>Governor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16F287" id="_x0000_t202" coordsize="21600,21600" o:spt="202" path="m,l,21600r21600,l21600,xe">
                <v:stroke joinstyle="miter"/>
                <v:path gradientshapeok="t" o:connecttype="rect"/>
              </v:shapetype>
              <v:shape id="Text Box 2" o:spid="_x0000_s1026" type="#_x0000_t202" style="position:absolute;left:0;text-align:left;margin-left:269.4pt;margin-top:11.9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g68KA4QAAAAoBAAAPAAAAZHJzL2Rvd25yZXYueG1sTI/NTsMwEITvSLyDtUhcUGsnpVUJcary&#10;d+HWNkgct7GbBOJ1FLtt4OlZTnBa7exo5tt8NbpOnOwQWk8akqkCYanypqVaQ7l7mSxBhIhksPNk&#10;NXzZAKvi8iLHzPgzbexpG2vBIRQy1NDE2GdShqqxDsPU95b4dvCDw8jrUEsz4JnDXSdTpRbSYUvc&#10;0GBvHxtbfW6PTsP3Q/m0fr6JySGN7+nbxr2W1QdqfX01ru9BRDvGPzP84jM6FMy090cyQXQa5rMl&#10;o0cN6YwnG+4StQCxZ+F2rk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oOvCgOEAAAAKAQAADwAAAAAAAAAAAAAAAABoBAAAZHJzL2Rvd25yZXYueG1sUEsFBgAAAAAEAAQA&#10;8wAAAHYFAAAAAA==&#10;" stroked="f">
                <v:textbox style="mso-fit-shape-to-text:t">
                  <w:txbxContent>
                    <w:p w14:paraId="61BDAF45" w14:textId="086D8B21" w:rsidR="002F63BD" w:rsidRDefault="000D6307" w:rsidP="000F7E0B">
                      <w:pPr>
                        <w:jc w:val="center"/>
                      </w:pPr>
                      <w:r>
                        <w:t>National Bank of Georgia</w:t>
                      </w:r>
                    </w:p>
                    <w:p w14:paraId="44F9E3FA" w14:textId="77777777" w:rsidR="002F63BD" w:rsidRDefault="002F63BD" w:rsidP="000F7E0B">
                      <w:pPr>
                        <w:pBdr>
                          <w:bottom w:val="single" w:sz="6" w:space="1" w:color="auto"/>
                        </w:pBdr>
                        <w:jc w:val="center"/>
                      </w:pPr>
                    </w:p>
                    <w:p w14:paraId="41ABB59A" w14:textId="77777777" w:rsidR="002F63BD" w:rsidRDefault="002F63BD" w:rsidP="000F7E0B">
                      <w:pPr>
                        <w:jc w:val="center"/>
                      </w:pPr>
                    </w:p>
                    <w:p w14:paraId="7362AF3B" w14:textId="35DE5CD3" w:rsidR="002F63BD" w:rsidRDefault="002F63BD" w:rsidP="000F7E0B">
                      <w:pPr>
                        <w:jc w:val="center"/>
                      </w:pPr>
                      <w:r>
                        <w:t>Koba Gvenetadze</w:t>
                      </w:r>
                    </w:p>
                    <w:p w14:paraId="2BE965EB" w14:textId="3CC896E6" w:rsidR="002F63BD" w:rsidRDefault="002F63BD" w:rsidP="000F7E0B">
                      <w:pPr>
                        <w:jc w:val="center"/>
                      </w:pPr>
                      <w:r>
                        <w:t>Governor</w:t>
                      </w:r>
                    </w:p>
                  </w:txbxContent>
                </v:textbox>
                <w10:wrap type="square"/>
              </v:shape>
            </w:pict>
          </mc:Fallback>
        </mc:AlternateContent>
      </w:r>
      <w:r>
        <w:rPr>
          <w:noProof/>
          <w:lang w:val="ka-GE" w:eastAsia="ka-GE"/>
        </w:rPr>
        <mc:AlternateContent>
          <mc:Choice Requires="wps">
            <w:drawing>
              <wp:anchor distT="45720" distB="45720" distL="114300" distR="114300" simplePos="0" relativeHeight="251674624" behindDoc="0" locked="0" layoutInCell="1" allowOverlap="1" wp14:anchorId="3874C14E" wp14:editId="726AEAEE">
                <wp:simplePos x="0" y="0"/>
                <wp:positionH relativeFrom="column">
                  <wp:posOffset>-228600</wp:posOffset>
                </wp:positionH>
                <wp:positionV relativeFrom="paragraph">
                  <wp:posOffset>152400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D4FAF3" w14:textId="15CCEAD6" w:rsidR="002F63BD" w:rsidRDefault="000D6307" w:rsidP="000F7E0B">
                            <w:pPr>
                              <w:jc w:val="center"/>
                            </w:pPr>
                            <w:r>
                              <w:t>Ministry of Finance of Georgia</w:t>
                            </w:r>
                          </w:p>
                          <w:p w14:paraId="5199283A" w14:textId="7BA92830" w:rsidR="002F63BD" w:rsidRDefault="002F63BD" w:rsidP="000F7E0B">
                            <w:pPr>
                              <w:pBdr>
                                <w:bottom w:val="single" w:sz="6" w:space="1" w:color="auto"/>
                              </w:pBdr>
                              <w:jc w:val="center"/>
                            </w:pPr>
                          </w:p>
                          <w:p w14:paraId="0C796ABD" w14:textId="290082BE" w:rsidR="002F63BD" w:rsidRDefault="002F63BD" w:rsidP="000F7E0B">
                            <w:pPr>
                              <w:jc w:val="center"/>
                            </w:pPr>
                          </w:p>
                          <w:p w14:paraId="13A481B4" w14:textId="16EA533E" w:rsidR="002F63BD" w:rsidRDefault="00872D77" w:rsidP="000F7E0B">
                            <w:pPr>
                              <w:jc w:val="center"/>
                            </w:pPr>
                            <w:proofErr w:type="spellStart"/>
                            <w:r>
                              <w:t>Lasha</w:t>
                            </w:r>
                            <w:proofErr w:type="spellEnd"/>
                            <w:r>
                              <w:t xml:space="preserve"> </w:t>
                            </w:r>
                            <w:proofErr w:type="spellStart"/>
                            <w:r>
                              <w:t>Khutsishvili</w:t>
                            </w:r>
                            <w:proofErr w:type="spellEnd"/>
                          </w:p>
                          <w:p w14:paraId="5F5BECB4" w14:textId="43AFD304" w:rsidR="002F63BD" w:rsidRDefault="002F63BD" w:rsidP="000F7E0B">
                            <w:pPr>
                              <w:jc w:val="center"/>
                            </w:pPr>
                            <w:r>
                              <w:t>Minister of Finance of Georgia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74C14E" id="_x0000_t202" coordsize="21600,21600" o:spt="202" path="m,l,21600r21600,l21600,xe">
                <v:stroke joinstyle="miter"/>
                <v:path gradientshapeok="t" o:connecttype="rect"/>
              </v:shapetype>
              <v:shape id="_x0000_s1027" type="#_x0000_t202" style="position:absolute;left:0;text-align:left;margin-left:-18pt;margin-top:12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fzk3E4QAAAAoBAAAPAAAAZHJzL2Rvd25yZXYueG1sTI/NTsMwEITvSLyDtUhcUOvUoVUV&#10;4lTl78KtJUg9buNtEojtKHbbwNOzPcFptTuj2W/y1Wg7caIhtN5pmE0TEOQqb1pXayjfXydLECGi&#10;M9h5Rxq+KcCquL7KMTP+7DZ02sZacIgLGWpoYuwzKUPVkMUw9T051g5+sBh5HWppBjxzuO2kSpKF&#10;tNg6/tBgT08NVV/bo9Xw81g+r1/u4uyg4k59bOxbWX2i1rc34/oBRKQx/pnhgs/oUDDT3h+dCaLT&#10;MEkX3CVqUPc82ZCmc+6yvxzmCmSRy/8Vil8AAAD//wMAUEsBAi0AFAAGAAgAAAAhALaDOJL+AAAA&#10;4QEAABMAAAAAAAAAAAAAAAAAAAAAAFtDb250ZW50X1R5cGVzXS54bWxQSwECLQAUAAYACAAAACEA&#10;OP0h/9YAAACUAQAACwAAAAAAAAAAAAAAAAAvAQAAX3JlbHMvLnJlbHNQSwECLQAUAAYACAAAACEA&#10;R3RLrxECAAD+AwAADgAAAAAAAAAAAAAAAAAuAgAAZHJzL2Uyb0RvYy54bWxQSwECLQAUAAYACAAA&#10;ACEAH85NxOEAAAAKAQAADwAAAAAAAAAAAAAAAABrBAAAZHJzL2Rvd25yZXYueG1sUEsFBgAAAAAE&#10;AAQA8wAAAHkFAAAAAA==&#10;" stroked="f">
                <v:textbox style="mso-fit-shape-to-text:t">
                  <w:txbxContent>
                    <w:p w14:paraId="26D4FAF3" w14:textId="15CCEAD6" w:rsidR="002F63BD" w:rsidRDefault="000D6307" w:rsidP="000F7E0B">
                      <w:pPr>
                        <w:jc w:val="center"/>
                      </w:pPr>
                      <w:r>
                        <w:t>Ministry of Finance of Georgia</w:t>
                      </w:r>
                    </w:p>
                    <w:p w14:paraId="5199283A" w14:textId="7BA92830" w:rsidR="002F63BD" w:rsidRDefault="002F63BD" w:rsidP="000F7E0B">
                      <w:pPr>
                        <w:pBdr>
                          <w:bottom w:val="single" w:sz="6" w:space="1" w:color="auto"/>
                        </w:pBdr>
                        <w:jc w:val="center"/>
                      </w:pPr>
                    </w:p>
                    <w:p w14:paraId="0C796ABD" w14:textId="290082BE" w:rsidR="002F63BD" w:rsidRDefault="002F63BD" w:rsidP="000F7E0B">
                      <w:pPr>
                        <w:jc w:val="center"/>
                      </w:pPr>
                    </w:p>
                    <w:p w14:paraId="13A481B4" w14:textId="16EA533E" w:rsidR="002F63BD" w:rsidRDefault="00872D77" w:rsidP="000F7E0B">
                      <w:pPr>
                        <w:jc w:val="center"/>
                      </w:pPr>
                      <w:r>
                        <w:t xml:space="preserve">Lasha </w:t>
                      </w:r>
                      <w:proofErr w:type="spellStart"/>
                      <w:r>
                        <w:t>Khutsishvili</w:t>
                      </w:r>
                      <w:proofErr w:type="spellEnd"/>
                    </w:p>
                    <w:p w14:paraId="5F5BECB4" w14:textId="43AFD304" w:rsidR="002F63BD" w:rsidRDefault="002F63BD" w:rsidP="000F7E0B">
                      <w:pPr>
                        <w:jc w:val="center"/>
                      </w:pPr>
                      <w:r>
                        <w:t>Minister of Finance of Georgia</w:t>
                      </w:r>
                    </w:p>
                  </w:txbxContent>
                </v:textbox>
                <w10:wrap type="square"/>
              </v:shape>
            </w:pict>
          </mc:Fallback>
        </mc:AlternateContent>
      </w:r>
    </w:p>
    <w:bookmarkEnd w:id="7"/>
    <w:p w14:paraId="50A150FC" w14:textId="28F037C3" w:rsidR="0064009F" w:rsidRDefault="002F63BD" w:rsidP="004A0528">
      <w:pPr>
        <w:pStyle w:val="Heading1"/>
        <w:numPr>
          <w:ilvl w:val="0"/>
          <w:numId w:val="0"/>
        </w:numPr>
        <w:ind w:left="567" w:hanging="425"/>
        <w:jc w:val="left"/>
      </w:pPr>
      <w:r>
        <w:rPr>
          <w:noProof/>
          <w:lang w:val="ka-GE" w:eastAsia="ka-GE"/>
        </w:rPr>
        <mc:AlternateContent>
          <mc:Choice Requires="wps">
            <w:drawing>
              <wp:anchor distT="45720" distB="45720" distL="114300" distR="114300" simplePos="0" relativeHeight="251678720" behindDoc="0" locked="0" layoutInCell="1" allowOverlap="1" wp14:anchorId="115CF8F1" wp14:editId="3D56C483">
                <wp:simplePos x="0" y="0"/>
                <wp:positionH relativeFrom="margin">
                  <wp:align>center</wp:align>
                </wp:positionH>
                <wp:positionV relativeFrom="paragraph">
                  <wp:posOffset>2480310</wp:posOffset>
                </wp:positionV>
                <wp:extent cx="236093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8C1648" w14:textId="06FF1958" w:rsidR="002F63BD" w:rsidRPr="00843050" w:rsidRDefault="000D6307" w:rsidP="000F7E0B">
                            <w:pPr>
                              <w:jc w:val="center"/>
                              <w:rPr>
                                <w:highlight w:val="yellow"/>
                              </w:rPr>
                            </w:pPr>
                            <w:r w:rsidRPr="00843050">
                              <w:rPr>
                                <w:highlight w:val="yellow"/>
                              </w:rPr>
                              <w:t>Financial Institution</w:t>
                            </w:r>
                          </w:p>
                          <w:p w14:paraId="1D3FA06D" w14:textId="77777777" w:rsidR="002F63BD" w:rsidRPr="00843050" w:rsidRDefault="002F63BD" w:rsidP="000F7E0B">
                            <w:pPr>
                              <w:pBdr>
                                <w:bottom w:val="single" w:sz="6" w:space="1" w:color="auto"/>
                              </w:pBdr>
                              <w:jc w:val="center"/>
                              <w:rPr>
                                <w:highlight w:val="yellow"/>
                              </w:rPr>
                            </w:pPr>
                          </w:p>
                          <w:p w14:paraId="2CFA2807" w14:textId="77777777" w:rsidR="002F63BD" w:rsidRPr="00843050" w:rsidRDefault="002F63BD" w:rsidP="000F7E0B">
                            <w:pPr>
                              <w:jc w:val="center"/>
                              <w:rPr>
                                <w:highlight w:val="yellow"/>
                              </w:rPr>
                            </w:pPr>
                          </w:p>
                          <w:p w14:paraId="13DE5163" w14:textId="2C2FB034" w:rsidR="002F63BD" w:rsidRPr="006D79E7" w:rsidRDefault="000D6307" w:rsidP="000F7E0B">
                            <w:pPr>
                              <w:jc w:val="center"/>
                            </w:pPr>
                            <w:r w:rsidRPr="00843050">
                              <w:rPr>
                                <w:highlight w:val="yellow"/>
                              </w:rPr>
                              <w:t>Name</w:t>
                            </w:r>
                          </w:p>
                          <w:p w14:paraId="52E50952" w14:textId="075FD42C" w:rsidR="002F63BD" w:rsidRDefault="000D6307" w:rsidP="000F7E0B">
                            <w:pPr>
                              <w:jc w:val="center"/>
                            </w:pPr>
                            <w:r w:rsidRPr="00843050">
                              <w:rPr>
                                <w:highlight w:val="yellow"/>
                              </w:rPr>
                              <w:t>Title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5CF8F1" id="_x0000_t202" coordsize="21600,21600" o:spt="202" path="m,l,21600r21600,l21600,xe">
                <v:stroke joinstyle="miter"/>
                <v:path gradientshapeok="t" o:connecttype="rect"/>
              </v:shapetype>
              <v:shape id="Text Box 3" o:spid="_x0000_s1028" type="#_x0000_t202" style="position:absolute;left:0;text-align:left;margin-left:0;margin-top:195.3pt;width:185.9pt;height:110.6pt;z-index:25167872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MSemst8AAAAIAQAADwAAAGRycy9kb3ducmV2LnhtbEyPTU+DQBCG7yb+h82YeDHtAk1Q&#10;kaGpXxdvrTTxOIUtoOwuYact+uudnvQ2k3fyzvPky8n26mjG0HmHEM8jUMZVvu5cg1C+v87uQAUm&#10;V1PvnUH4NgGWxeVFTlntT25tjhtulJS4kBFCyzxkWoeqNZbC3A/GSbb3oyWWdWx0PdJJym2vkyhK&#10;taXOyYeWBvPUmuprc7AIP4/l8+rlhuN9wh/Jdm3fyuqTEK+vptUDKDYT/x3DGV/QoRCmnT+4Oqge&#10;QUQYYXEfpaAkXtzGYrJDSGMZdJHr/wLFLwAAAP//AwBQSwECLQAUAAYACAAAACEAtoM4kv4AAADh&#10;AQAAEwAAAAAAAAAAAAAAAAAAAAAAW0NvbnRlbnRfVHlwZXNdLnhtbFBLAQItABQABgAIAAAAIQA4&#10;/SH/1gAAAJQBAAALAAAAAAAAAAAAAAAAAC8BAABfcmVscy8ucmVsc1BLAQItABQABgAIAAAAIQBw&#10;qoluEgIAAP4DAAAOAAAAAAAAAAAAAAAAAC4CAABkcnMvZTJvRG9jLnhtbFBLAQItABQABgAIAAAA&#10;IQAxJ6ay3wAAAAgBAAAPAAAAAAAAAAAAAAAAAGwEAABkcnMvZG93bnJldi54bWxQSwUGAAAAAAQA&#10;BADzAAAAeAUAAAAA&#10;" stroked="f">
                <v:textbox style="mso-fit-shape-to-text:t">
                  <w:txbxContent>
                    <w:p w14:paraId="548C1648" w14:textId="06FF1958" w:rsidR="002F63BD" w:rsidRPr="00843050" w:rsidRDefault="000D6307" w:rsidP="000F7E0B">
                      <w:pPr>
                        <w:jc w:val="center"/>
                        <w:rPr>
                          <w:highlight w:val="yellow"/>
                        </w:rPr>
                      </w:pPr>
                      <w:r w:rsidRPr="00843050">
                        <w:rPr>
                          <w:highlight w:val="yellow"/>
                        </w:rPr>
                        <w:t>Financial Institution</w:t>
                      </w:r>
                    </w:p>
                    <w:p w14:paraId="1D3FA06D" w14:textId="77777777" w:rsidR="002F63BD" w:rsidRPr="00843050" w:rsidRDefault="002F63BD" w:rsidP="000F7E0B">
                      <w:pPr>
                        <w:pBdr>
                          <w:bottom w:val="single" w:sz="6" w:space="1" w:color="auto"/>
                        </w:pBdr>
                        <w:jc w:val="center"/>
                        <w:rPr>
                          <w:highlight w:val="yellow"/>
                        </w:rPr>
                      </w:pPr>
                    </w:p>
                    <w:p w14:paraId="2CFA2807" w14:textId="77777777" w:rsidR="002F63BD" w:rsidRPr="00843050" w:rsidRDefault="002F63BD" w:rsidP="000F7E0B">
                      <w:pPr>
                        <w:jc w:val="center"/>
                        <w:rPr>
                          <w:highlight w:val="yellow"/>
                        </w:rPr>
                      </w:pPr>
                    </w:p>
                    <w:p w14:paraId="13DE5163" w14:textId="2C2FB034" w:rsidR="002F63BD" w:rsidRPr="006D79E7" w:rsidRDefault="000D6307" w:rsidP="000F7E0B">
                      <w:pPr>
                        <w:jc w:val="center"/>
                      </w:pPr>
                      <w:r w:rsidRPr="00843050">
                        <w:rPr>
                          <w:highlight w:val="yellow"/>
                        </w:rPr>
                        <w:t>Name</w:t>
                      </w:r>
                    </w:p>
                    <w:p w14:paraId="52E50952" w14:textId="075FD42C" w:rsidR="002F63BD" w:rsidRDefault="000D6307" w:rsidP="000F7E0B">
                      <w:pPr>
                        <w:jc w:val="center"/>
                      </w:pPr>
                      <w:r w:rsidRPr="00843050">
                        <w:rPr>
                          <w:highlight w:val="yellow"/>
                        </w:rPr>
                        <w:t>Title</w:t>
                      </w:r>
                    </w:p>
                  </w:txbxContent>
                </v:textbox>
                <w10:wrap type="square" anchorx="margin"/>
              </v:shape>
            </w:pict>
          </mc:Fallback>
        </mc:AlternateContent>
      </w:r>
      <w:r w:rsidR="0064009F">
        <w:br w:type="page"/>
      </w:r>
    </w:p>
    <w:p w14:paraId="097813E7" w14:textId="34B2026B" w:rsidR="00A167B5" w:rsidRPr="00422F2C" w:rsidRDefault="00C82D1B" w:rsidP="004A0528">
      <w:pPr>
        <w:pBdr>
          <w:top w:val="nil"/>
          <w:left w:val="nil"/>
          <w:bottom w:val="nil"/>
          <w:right w:val="nil"/>
          <w:between w:val="nil"/>
        </w:pBdr>
        <w:spacing w:after="240"/>
        <w:ind w:left="567" w:hanging="425"/>
        <w:jc w:val="both"/>
        <w:rPr>
          <w:b/>
          <w:bCs/>
        </w:rPr>
      </w:pPr>
      <w:r>
        <w:rPr>
          <w:noProof/>
          <w:lang w:val="ka-GE" w:eastAsia="ka-GE"/>
        </w:rPr>
        <w:lastRenderedPageBreak/>
        <w:drawing>
          <wp:anchor distT="0" distB="0" distL="114300" distR="114300" simplePos="0" relativeHeight="251672576" behindDoc="1" locked="0" layoutInCell="1" allowOverlap="1" wp14:anchorId="26E65AD7" wp14:editId="29FA11F4">
            <wp:simplePos x="0" y="0"/>
            <wp:positionH relativeFrom="column">
              <wp:posOffset>-93287</wp:posOffset>
            </wp:positionH>
            <wp:positionV relativeFrom="paragraph">
              <wp:posOffset>353060</wp:posOffset>
            </wp:positionV>
            <wp:extent cx="2994660" cy="789305"/>
            <wp:effectExtent l="0" t="0" r="0" b="0"/>
            <wp:wrapTight wrapText="bothSides">
              <wp:wrapPolygon edited="0">
                <wp:start x="0" y="0"/>
                <wp:lineTo x="0" y="20853"/>
                <wp:lineTo x="21435" y="20853"/>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4660" cy="789305"/>
                    </a:xfrm>
                    <a:prstGeom prst="rect">
                      <a:avLst/>
                    </a:prstGeom>
                  </pic:spPr>
                </pic:pic>
              </a:graphicData>
            </a:graphic>
          </wp:anchor>
        </w:drawing>
      </w:r>
      <w:r w:rsidR="00A167B5" w:rsidRPr="00422F2C">
        <w:rPr>
          <w:b/>
          <w:bCs/>
        </w:rPr>
        <w:t>Appendix 1: Application Form</w:t>
      </w:r>
    </w:p>
    <w:p w14:paraId="5EA037A5" w14:textId="05CD6BEC" w:rsidR="00A167B5" w:rsidRPr="00555F99" w:rsidRDefault="00A167B5" w:rsidP="004A0528">
      <w:pPr>
        <w:ind w:left="567" w:hanging="425"/>
      </w:pPr>
      <w:r>
        <w:rPr>
          <w:noProof/>
          <w:lang w:val="ka-GE" w:eastAsia="ka-GE"/>
        </w:rPr>
        <mc:AlternateContent>
          <mc:Choice Requires="wps">
            <w:drawing>
              <wp:anchor distT="0" distB="0" distL="114300" distR="114300" simplePos="0" relativeHeight="251666432" behindDoc="0" locked="0" layoutInCell="1" allowOverlap="1" wp14:anchorId="2DEEBC1D" wp14:editId="44CA5B77">
                <wp:simplePos x="0" y="0"/>
                <wp:positionH relativeFrom="margin">
                  <wp:posOffset>4561782</wp:posOffset>
                </wp:positionH>
                <wp:positionV relativeFrom="paragraph">
                  <wp:posOffset>142875</wp:posOffset>
                </wp:positionV>
                <wp:extent cx="1504950" cy="590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4950" cy="590550"/>
                        </a:xfrm>
                        <a:prstGeom prst="rect">
                          <a:avLst/>
                        </a:prstGeom>
                        <a:solidFill>
                          <a:schemeClr val="lt1"/>
                        </a:solidFill>
                        <a:ln w="6350">
                          <a:noFill/>
                        </a:ln>
                      </wps:spPr>
                      <wps:txbx>
                        <w:txbxContent>
                          <w:p w14:paraId="7CA291E0" w14:textId="77777777" w:rsidR="00A167B5" w:rsidRPr="00082126" w:rsidRDefault="00A167B5" w:rsidP="00A167B5">
                            <w:pPr>
                              <w:jc w:val="right"/>
                            </w:pPr>
                            <w:r w:rsidRPr="00555F99">
                              <w:rPr>
                                <w:lang w:val="ka-GE"/>
                              </w:rPr>
                              <w:t>16</w:t>
                            </w:r>
                            <w:r>
                              <w:t xml:space="preserve"> Gorgasali Str.</w:t>
                            </w:r>
                            <w:r>
                              <w:rPr>
                                <w:rFonts w:ascii="Sylfaen" w:hAnsi="Sylfaen"/>
                                <w:lang w:val="ka-GE"/>
                              </w:rPr>
                              <w:t xml:space="preserve"> </w:t>
                            </w:r>
                            <w:r w:rsidRPr="00555F99">
                              <w:rPr>
                                <w:lang w:val="ka-GE"/>
                              </w:rPr>
                              <w:t>0105</w:t>
                            </w:r>
                            <w:r>
                              <w:t xml:space="preserve"> Tbilisi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EBC1D" id="Text Box 5" o:spid="_x0000_s1029" type="#_x0000_t202" style="position:absolute;left:0;text-align:left;margin-left:359.2pt;margin-top:11.25pt;width:118.5pt;height:46.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6LgIAAFsEAAAOAAAAZHJzL2Uyb0RvYy54bWysVN9v2jAQfp+0/8Hy+0ig0JWIUDEqpkmo&#10;rUSnPhvHJpYcn2cbEvbX7+xAYd2epr04d77z/fjuu8zuu0aTg3BegSnpcJBTIgyHSpldSb+/rD7d&#10;UeIDMxXTYERJj8LT+/nHD7PWFmIENehKOIJBjC9aW9I6BFtkmee1aJgfgBUGjRJcwwKqbpdVjrUY&#10;vdHZKM9vsxZcZR1w4T3ePvRGOk/xpRQ8PEnpRSC6pFhbSKdL5zae2XzGip1jtlb8VAb7hyoapgwm&#10;fQv1wAIje6f+CNUo7sCDDAMOTQZSKi5SD9jNMH/XzaZmVqReEBxv32Dy/y8sfzxs7LMjofsCHQ4w&#10;AtJaX3i8jP100jXxi5UStCOExzfYRBcIj48m+Xg6QRNH22SaT1DGMNnltXU+fBXQkCiU1OFYElrs&#10;sPahdz27xGQetKpWSuukRCqIpXbkwHCIOqQaMfhvXtqQtqS3N5g6PjIQn/eRtcFaLj1FKXTbjqiq&#10;pDfnfrdQHREGBz1DvOUrhbWumQ/PzCElsD2keXjCQ2rAXHCSKKnB/fzbffTHSaGVkhYpVlL/Y8+c&#10;oER/MzjD6XA8jpxMynjyeYSKu7Zsry1m3ywBARjiQlmexOgf9FmUDppX3IZFzIomZjjmLmk4i8vQ&#10;Ex+3iYvFIjkhCy0La7OxPIaO2MVJvHSvzNnTuAIO+hHOZGTFu6n1vj3qi30AqdJII849qif4kcGJ&#10;FKdtiytyrSevyz9h/gsAAP//AwBQSwMEFAAGAAgAAAAhAP6cjH/hAAAACgEAAA8AAABkcnMvZG93&#10;bnJldi54bWxMj8tOwzAQRfdI/IM1SGwQdZJiWkKcCiEeEjsaHmLnxkMSEY+j2E3D3zOsYDkzR3fO&#10;LTaz68WEY+g8aUgXCQik2tuOGg0v1f35GkSIhqzpPaGGbwywKY+PCpNbf6BnnLaxERxCITca2hiH&#10;XMpQt+hMWPgBiW+ffnQm8jg20o7mwOGul1mSXEpnOuIPrRnwtsX6a7t3Gj7OmvenMD+8HpZqOdw9&#10;TtXqzVZan57MN9cgIs7xD4ZffVaHkp12fk82iF7DKl1fMKohyxQIBq6U4sWOyVQpkGUh/1cofwAA&#10;AP//AwBQSwECLQAUAAYACAAAACEAtoM4kv4AAADhAQAAEwAAAAAAAAAAAAAAAAAAAAAAW0NvbnRl&#10;bnRfVHlwZXNdLnhtbFBLAQItABQABgAIAAAAIQA4/SH/1gAAAJQBAAALAAAAAAAAAAAAAAAAAC8B&#10;AABfcmVscy8ucmVsc1BLAQItABQABgAIAAAAIQC1f/66LgIAAFsEAAAOAAAAAAAAAAAAAAAAAC4C&#10;AABkcnMvZTJvRG9jLnhtbFBLAQItABQABgAIAAAAIQD+nIx/4QAAAAoBAAAPAAAAAAAAAAAAAAAA&#10;AIgEAABkcnMvZG93bnJldi54bWxQSwUGAAAAAAQABADzAAAAlgUAAAAA&#10;" fillcolor="white [3201]" stroked="f" strokeweight=".5pt">
                <v:textbox>
                  <w:txbxContent>
                    <w:p w14:paraId="7CA291E0" w14:textId="77777777" w:rsidR="00A167B5" w:rsidRPr="00082126" w:rsidRDefault="00A167B5" w:rsidP="00A167B5">
                      <w:pPr>
                        <w:jc w:val="right"/>
                      </w:pPr>
                      <w:r w:rsidRPr="00555F99">
                        <w:rPr>
                          <w:lang w:val="ka-GE"/>
                        </w:rPr>
                        <w:t>16</w:t>
                      </w:r>
                      <w:r>
                        <w:t xml:space="preserve"> </w:t>
                      </w:r>
                      <w:r>
                        <w:t>Gorgasali Str.</w:t>
                      </w:r>
                      <w:r>
                        <w:rPr>
                          <w:rFonts w:ascii="Sylfaen" w:hAnsi="Sylfaen"/>
                          <w:lang w:val="ka-GE"/>
                        </w:rPr>
                        <w:t xml:space="preserve"> </w:t>
                      </w:r>
                      <w:r w:rsidRPr="00555F99">
                        <w:rPr>
                          <w:lang w:val="ka-GE"/>
                        </w:rPr>
                        <w:t>0105</w:t>
                      </w:r>
                      <w:r>
                        <w:t xml:space="preserve"> Tbilisi</w:t>
                      </w:r>
                    </w:p>
                  </w:txbxContent>
                </v:textbox>
                <w10:wrap anchorx="margin"/>
              </v:shape>
            </w:pict>
          </mc:Fallback>
        </mc:AlternateContent>
      </w:r>
      <w:r w:rsidR="00C82D1B" w:rsidRPr="00C82D1B">
        <w:rPr>
          <w:noProof/>
        </w:rPr>
        <w:t xml:space="preserve"> </w:t>
      </w:r>
    </w:p>
    <w:p w14:paraId="43838DA8" w14:textId="6D762630" w:rsidR="00A167B5" w:rsidRDefault="00A167B5" w:rsidP="004A0528">
      <w:pPr>
        <w:ind w:left="567" w:hanging="425"/>
      </w:pPr>
    </w:p>
    <w:p w14:paraId="28DE4245" w14:textId="41863770" w:rsidR="00A167B5" w:rsidRDefault="00A167B5" w:rsidP="004A0528">
      <w:pPr>
        <w:ind w:left="567" w:hanging="425"/>
      </w:pPr>
    </w:p>
    <w:p w14:paraId="55098C38" w14:textId="0CCCE4AE" w:rsidR="00C82D1B" w:rsidRDefault="00C82D1B" w:rsidP="004A0528">
      <w:pPr>
        <w:ind w:left="567" w:hanging="425"/>
      </w:pPr>
    </w:p>
    <w:p w14:paraId="2B6D8F99" w14:textId="252AB6C0" w:rsidR="00C82D1B" w:rsidRDefault="00C82D1B" w:rsidP="004A0528">
      <w:pPr>
        <w:ind w:left="567" w:hanging="425"/>
      </w:pPr>
    </w:p>
    <w:p w14:paraId="72B1B93E" w14:textId="271C6308" w:rsidR="00C82D1B" w:rsidRDefault="00C82D1B" w:rsidP="004A0528">
      <w:pPr>
        <w:ind w:left="567" w:hanging="425"/>
      </w:pPr>
    </w:p>
    <w:p w14:paraId="070FE5C7" w14:textId="77777777" w:rsidR="00C82D1B" w:rsidRPr="00555F99" w:rsidRDefault="00C82D1B" w:rsidP="004A0528">
      <w:pPr>
        <w:ind w:left="567" w:hanging="425"/>
      </w:pPr>
    </w:p>
    <w:p w14:paraId="71A11B8B" w14:textId="35485EF6" w:rsidR="00A167B5" w:rsidRPr="005925BF" w:rsidRDefault="00C82D1B" w:rsidP="004A0528">
      <w:pPr>
        <w:ind w:left="567" w:hanging="425"/>
      </w:pPr>
      <w:r>
        <w:rPr>
          <w:noProof/>
          <w:lang w:val="ka-GE" w:eastAsia="ka-GE"/>
        </w:rPr>
        <mc:AlternateContent>
          <mc:Choice Requires="wps">
            <w:drawing>
              <wp:anchor distT="0" distB="0" distL="114300" distR="114300" simplePos="0" relativeHeight="251667456" behindDoc="0" locked="0" layoutInCell="1" allowOverlap="1" wp14:anchorId="19A6E750" wp14:editId="346FD68A">
                <wp:simplePos x="0" y="0"/>
                <wp:positionH relativeFrom="margin">
                  <wp:align>left</wp:align>
                </wp:positionH>
                <wp:positionV relativeFrom="paragraph">
                  <wp:posOffset>156210</wp:posOffset>
                </wp:positionV>
                <wp:extent cx="6165273" cy="665018"/>
                <wp:effectExtent l="0" t="0" r="6985" b="1905"/>
                <wp:wrapNone/>
                <wp:docPr id="6" name="Text Box 6"/>
                <wp:cNvGraphicFramePr/>
                <a:graphic xmlns:a="http://schemas.openxmlformats.org/drawingml/2006/main">
                  <a:graphicData uri="http://schemas.microsoft.com/office/word/2010/wordprocessingShape">
                    <wps:wsp>
                      <wps:cNvSpPr txBox="1"/>
                      <wps:spPr>
                        <a:xfrm>
                          <a:off x="0" y="0"/>
                          <a:ext cx="6165273" cy="665018"/>
                        </a:xfrm>
                        <a:prstGeom prst="rect">
                          <a:avLst/>
                        </a:prstGeom>
                        <a:solidFill>
                          <a:schemeClr val="lt1"/>
                        </a:solidFill>
                        <a:ln w="6350">
                          <a:noFill/>
                        </a:ln>
                      </wps:spPr>
                      <wps:txbx>
                        <w:txbxContent>
                          <w:p w14:paraId="76300F78" w14:textId="11E75B90" w:rsidR="00A167B5" w:rsidRDefault="00A167B5" w:rsidP="00A167B5">
                            <w:pPr>
                              <w:jc w:val="center"/>
                              <w:rPr>
                                <w:b/>
                                <w:bCs/>
                                <w:spacing w:val="4"/>
                                <w:sz w:val="28"/>
                                <w:szCs w:val="28"/>
                              </w:rPr>
                            </w:pPr>
                            <w:r>
                              <w:rPr>
                                <w:b/>
                                <w:bCs/>
                                <w:spacing w:val="4"/>
                                <w:sz w:val="28"/>
                                <w:szCs w:val="28"/>
                              </w:rPr>
                              <w:t xml:space="preserve">Application to be recognized as a Primary Dealer in Debt Securities of the Republic of Georgia </w:t>
                            </w:r>
                          </w:p>
                          <w:p w14:paraId="73B04CBF" w14:textId="3C45B42B" w:rsidR="00C82D1B" w:rsidRDefault="00C82D1B" w:rsidP="00A167B5">
                            <w:pPr>
                              <w:jc w:val="center"/>
                              <w:rPr>
                                <w:b/>
                                <w:bCs/>
                                <w:spacing w:val="4"/>
                                <w:sz w:val="28"/>
                                <w:szCs w:val="28"/>
                              </w:rPr>
                            </w:pPr>
                          </w:p>
                          <w:p w14:paraId="591DA08C" w14:textId="36FB1E48" w:rsidR="00C82D1B" w:rsidRDefault="00C82D1B" w:rsidP="00A167B5">
                            <w:pPr>
                              <w:jc w:val="center"/>
                              <w:rPr>
                                <w:b/>
                                <w:bCs/>
                                <w:spacing w:val="4"/>
                                <w:sz w:val="28"/>
                                <w:szCs w:val="28"/>
                              </w:rPr>
                            </w:pPr>
                          </w:p>
                          <w:p w14:paraId="5AC5808E" w14:textId="77777777" w:rsidR="00C82D1B" w:rsidRPr="00082126" w:rsidRDefault="00C82D1B" w:rsidP="00A167B5">
                            <w:pPr>
                              <w:jc w:val="center"/>
                              <w:rPr>
                                <w:b/>
                                <w:bCs/>
                                <w:spacing w:val="4"/>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6E750" id="Text Box 6" o:spid="_x0000_s1030" type="#_x0000_t202" style="position:absolute;left:0;text-align:left;margin-left:0;margin-top:12.3pt;width:485.45pt;height:52.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ccMQIAAFsEAAAOAAAAZHJzL2Uyb0RvYy54bWysVE1v2zAMvQ/YfxB0XxynSdoZcYosRYYB&#10;RVsgHXpWZCkWIIuapMTOfv0oOV/rdhp2kSmReiQfnzy77xpN9sJ5Baak+WBIiTAcKmW2Jf3+uvp0&#10;R4kPzFRMgxElPQhP7+cfP8xaW4gR1KAr4QiCGF+0tqR1CLbIMs9r0TA/ACsMOiW4hgXcum1WOdYi&#10;eqOz0XA4zVpwlXXAhfd4+tA76TzhSyl4eJbSi0B0SbG2kFaX1k1cs/mMFVvHbK34sQz2D1U0TBlM&#10;eoZ6YIGRnVN/QDWKO/Agw4BDk4GUiovUA3aTD991s66ZFakXJMfbM03+/8Hyp/3avjgSui/Q4QAj&#10;Ia31hcfD2E8nXRO/WClBP1J4ONMmukA4Hk7z6WR0e0MJR990OhnmdxEmu9y2zoevAhoSjZI6HEti&#10;i+0ffehDTyExmQetqpXSOm2iFMRSO7JnOEQdUo0I/luUNqTF5DeTYQI2EK/3yNpgLZeeohW6TUdU&#10;VdLxqd8NVAekwUGvEG/5SmGtj8yHF+ZQEtg5yjw84yI1YC44WpTU4H7+7TzG46TQS0mLEiup/7Fj&#10;TlCivxmc4ed8PI6aTJvx5HaEG3ft2Vx7zK5ZAhKQ44OyPJkxPuiTKR00b/gaFjErupjhmLuk4WQu&#10;Qy98fE1cLBYpCFVoWXg0a8sjdCQ8TuK1e2POHscVcNBPcBIjK95NrY+NNw0sdgGkSiONPPesHulH&#10;BSdRHF9bfCLX+xR1+SfMfwEAAP//AwBQSwMEFAAGAAgAAAAhAOLjhqneAAAABwEAAA8AAABkcnMv&#10;ZG93bnJldi54bWxMj0FPg0AUhO8m/ofNM/Fi2kXQVpClMUZt4s1SNd627BOI7FvCbgH/vc+THicz&#10;mfkm38y2EyMOvnWk4HIZgUCqnGmpVrAvHxc3IHzQZHTnCBV8o4dNcXqS68y4iV5w3IVacAn5TCto&#10;QugzKX3VoNV+6Xok9j7dYHVgOdTSDHrictvJOIpW0uqWeKHRPd43WH3tjlbBx0X9/uznp9cpuU76&#10;h+1Yrt9MqdT52Xx3CyLgHP7C8IvP6FAw08EdyXjRKeAjQUF8tQLBbrqOUhAHjsVpArLI5X/+4gcA&#10;AP//AwBQSwECLQAUAAYACAAAACEAtoM4kv4AAADhAQAAEwAAAAAAAAAAAAAAAAAAAAAAW0NvbnRl&#10;bnRfVHlwZXNdLnhtbFBLAQItABQABgAIAAAAIQA4/SH/1gAAAJQBAAALAAAAAAAAAAAAAAAAAC8B&#10;AABfcmVscy8ucmVsc1BLAQItABQABgAIAAAAIQDYicccMQIAAFsEAAAOAAAAAAAAAAAAAAAAAC4C&#10;AABkcnMvZTJvRG9jLnhtbFBLAQItABQABgAIAAAAIQDi44ap3gAAAAcBAAAPAAAAAAAAAAAAAAAA&#10;AIsEAABkcnMvZG93bnJldi54bWxQSwUGAAAAAAQABADzAAAAlgUAAAAA&#10;" fillcolor="white [3201]" stroked="f" strokeweight=".5pt">
                <v:textbox>
                  <w:txbxContent>
                    <w:p w14:paraId="76300F78" w14:textId="11E75B90" w:rsidR="00A167B5" w:rsidRDefault="00A167B5" w:rsidP="00A167B5">
                      <w:pPr>
                        <w:jc w:val="center"/>
                        <w:rPr>
                          <w:b/>
                          <w:bCs/>
                          <w:spacing w:val="4"/>
                          <w:sz w:val="28"/>
                          <w:szCs w:val="28"/>
                        </w:rPr>
                      </w:pPr>
                      <w:r>
                        <w:rPr>
                          <w:b/>
                          <w:bCs/>
                          <w:spacing w:val="4"/>
                          <w:sz w:val="28"/>
                          <w:szCs w:val="28"/>
                        </w:rPr>
                        <w:t xml:space="preserve">Application to be recognized as a Primary Dealer in Debt Securities of the Republic of Georgia </w:t>
                      </w:r>
                    </w:p>
                    <w:p w14:paraId="73B04CBF" w14:textId="3C45B42B" w:rsidR="00C82D1B" w:rsidRDefault="00C82D1B" w:rsidP="00A167B5">
                      <w:pPr>
                        <w:jc w:val="center"/>
                        <w:rPr>
                          <w:b/>
                          <w:bCs/>
                          <w:spacing w:val="4"/>
                          <w:sz w:val="28"/>
                          <w:szCs w:val="28"/>
                        </w:rPr>
                      </w:pPr>
                    </w:p>
                    <w:p w14:paraId="591DA08C" w14:textId="36FB1E48" w:rsidR="00C82D1B" w:rsidRDefault="00C82D1B" w:rsidP="00A167B5">
                      <w:pPr>
                        <w:jc w:val="center"/>
                        <w:rPr>
                          <w:b/>
                          <w:bCs/>
                          <w:spacing w:val="4"/>
                          <w:sz w:val="28"/>
                          <w:szCs w:val="28"/>
                        </w:rPr>
                      </w:pPr>
                    </w:p>
                    <w:p w14:paraId="5AC5808E" w14:textId="77777777" w:rsidR="00C82D1B" w:rsidRPr="00082126" w:rsidRDefault="00C82D1B" w:rsidP="00A167B5">
                      <w:pPr>
                        <w:jc w:val="center"/>
                        <w:rPr>
                          <w:b/>
                          <w:bCs/>
                          <w:spacing w:val="4"/>
                          <w:sz w:val="28"/>
                          <w:szCs w:val="28"/>
                        </w:rPr>
                      </w:pPr>
                    </w:p>
                  </w:txbxContent>
                </v:textbox>
                <w10:wrap anchorx="margin"/>
              </v:shape>
            </w:pict>
          </mc:Fallback>
        </mc:AlternateContent>
      </w:r>
    </w:p>
    <w:p w14:paraId="4CAA9277" w14:textId="4967FC57" w:rsidR="00A167B5" w:rsidRPr="005925BF" w:rsidRDefault="00A167B5" w:rsidP="004A0528">
      <w:pPr>
        <w:ind w:left="567" w:hanging="425"/>
      </w:pPr>
    </w:p>
    <w:p w14:paraId="46C1B985" w14:textId="5024AB52" w:rsidR="00A167B5" w:rsidRDefault="00A167B5" w:rsidP="004A0528">
      <w:pPr>
        <w:ind w:left="567" w:hanging="425"/>
      </w:pPr>
    </w:p>
    <w:p w14:paraId="10F6F870" w14:textId="77777777" w:rsidR="00A167B5" w:rsidRDefault="00A167B5" w:rsidP="004A0528">
      <w:pPr>
        <w:ind w:left="567" w:hanging="425"/>
      </w:pPr>
    </w:p>
    <w:p w14:paraId="6DA5A159" w14:textId="07EEBBCB" w:rsidR="00A167B5" w:rsidRDefault="00A167B5" w:rsidP="004A0528">
      <w:pPr>
        <w:ind w:left="567" w:hanging="425"/>
      </w:pPr>
    </w:p>
    <w:p w14:paraId="6CA70C92" w14:textId="77777777" w:rsidR="00C82D1B" w:rsidRPr="005925BF" w:rsidRDefault="00C82D1B" w:rsidP="004A0528">
      <w:pPr>
        <w:ind w:left="567" w:hanging="425"/>
      </w:pPr>
    </w:p>
    <w:p w14:paraId="062BCA2C" w14:textId="77777777" w:rsidR="00A167B5" w:rsidRPr="003D2CCD" w:rsidRDefault="00A167B5" w:rsidP="004A0528">
      <w:pPr>
        <w:ind w:left="567" w:hanging="425"/>
      </w:pPr>
      <w:r>
        <w:t>Name of Financial Institution:</w:t>
      </w:r>
    </w:p>
    <w:p w14:paraId="58F7B0C1" w14:textId="77777777" w:rsidR="00A167B5" w:rsidRPr="003D2CCD" w:rsidRDefault="00A167B5" w:rsidP="004A0528">
      <w:pPr>
        <w:ind w:left="567" w:hanging="425"/>
      </w:pPr>
      <w:r>
        <w:t xml:space="preserve">Address: </w:t>
      </w:r>
    </w:p>
    <w:p w14:paraId="3144D3DA" w14:textId="77777777" w:rsidR="00A167B5" w:rsidRPr="003D2CCD" w:rsidRDefault="00A167B5" w:rsidP="004A0528">
      <w:pPr>
        <w:ind w:left="567" w:hanging="425"/>
        <w:rPr>
          <w:rFonts w:ascii="Sylfaen" w:hAnsi="Sylfaen"/>
        </w:rPr>
      </w:pPr>
      <w:r>
        <w:t>Identification Number:</w:t>
      </w:r>
    </w:p>
    <w:p w14:paraId="38800FB6" w14:textId="77777777" w:rsidR="00A167B5" w:rsidRPr="005925BF" w:rsidRDefault="00A167B5" w:rsidP="004A0528">
      <w:pPr>
        <w:ind w:left="567" w:hanging="425"/>
        <w:rPr>
          <w:rFonts w:ascii="Sylfaen" w:hAnsi="Sylfaen"/>
          <w:lang w:val="ka-GE"/>
        </w:rPr>
      </w:pPr>
    </w:p>
    <w:p w14:paraId="23E797D4" w14:textId="77777777" w:rsidR="00A167B5" w:rsidRPr="00546F86" w:rsidRDefault="00A167B5" w:rsidP="004A0528">
      <w:pPr>
        <w:ind w:left="567" w:hanging="425"/>
      </w:pPr>
      <w:r>
        <w:rPr>
          <w:rFonts w:ascii="Sylfaen" w:hAnsi="Sylfaen" w:cs="Sylfaen"/>
        </w:rPr>
        <w:t xml:space="preserve">Name of Authorized Representative Person: </w:t>
      </w:r>
    </w:p>
    <w:p w14:paraId="06B86A46" w14:textId="77777777" w:rsidR="00A167B5" w:rsidRPr="003D2CCD" w:rsidRDefault="00A167B5" w:rsidP="004A0528">
      <w:pPr>
        <w:ind w:left="567" w:hanging="425"/>
      </w:pPr>
      <w:r>
        <w:rPr>
          <w:rFonts w:ascii="Sylfaen" w:hAnsi="Sylfaen"/>
        </w:rPr>
        <w:t>Title</w:t>
      </w:r>
      <w:r>
        <w:t xml:space="preserve">: </w:t>
      </w:r>
    </w:p>
    <w:p w14:paraId="6BD1B321" w14:textId="77777777" w:rsidR="00A167B5" w:rsidRPr="003D2CCD" w:rsidRDefault="00A167B5" w:rsidP="004A0528">
      <w:pPr>
        <w:ind w:left="567" w:hanging="425"/>
      </w:pPr>
      <w:r w:rsidRPr="003D2CCD">
        <w:t xml:space="preserve">Phone: </w:t>
      </w:r>
    </w:p>
    <w:p w14:paraId="66D1DF90" w14:textId="77777777" w:rsidR="00A167B5" w:rsidRPr="00924D4F" w:rsidRDefault="00A167B5" w:rsidP="004A0528">
      <w:pPr>
        <w:ind w:left="567" w:hanging="425"/>
        <w:rPr>
          <w:rFonts w:asciiTheme="minorHAnsi" w:hAnsiTheme="minorHAnsi"/>
          <w:lang w:val="ka-GE"/>
        </w:rPr>
      </w:pPr>
      <w:r>
        <w:t>E-mail:</w:t>
      </w:r>
    </w:p>
    <w:p w14:paraId="1C7A8AC8" w14:textId="77777777" w:rsidR="00A167B5" w:rsidRPr="005925BF" w:rsidRDefault="00A167B5" w:rsidP="004A0528">
      <w:pPr>
        <w:ind w:left="567" w:hanging="425"/>
        <w:rPr>
          <w:lang w:val="ka-GE"/>
        </w:rPr>
      </w:pPr>
    </w:p>
    <w:p w14:paraId="242ACA9D" w14:textId="77777777" w:rsidR="00A167B5" w:rsidRDefault="00A167B5" w:rsidP="004A0528">
      <w:pPr>
        <w:ind w:left="567" w:hanging="425"/>
        <w:rPr>
          <w:rFonts w:ascii="Sylfaen" w:hAnsi="Sylfaen"/>
          <w:lang w:val="ka-GE"/>
        </w:rPr>
      </w:pPr>
    </w:p>
    <w:p w14:paraId="18ABA61B" w14:textId="77777777" w:rsidR="00A167B5" w:rsidRPr="005925BF" w:rsidRDefault="00A167B5" w:rsidP="004A0528">
      <w:pPr>
        <w:ind w:left="567" w:hanging="425"/>
        <w:rPr>
          <w:rFonts w:ascii="Sylfaen" w:hAnsi="Sylfaen"/>
          <w:lang w:val="ka-GE"/>
        </w:rPr>
      </w:pPr>
    </w:p>
    <w:p w14:paraId="0C100EB6" w14:textId="77777777" w:rsidR="00A167B5" w:rsidRPr="005925BF" w:rsidRDefault="00A167B5" w:rsidP="004A0528">
      <w:pPr>
        <w:ind w:left="567" w:hanging="425"/>
        <w:rPr>
          <w:lang w:val="ka-GE"/>
        </w:rPr>
      </w:pPr>
    </w:p>
    <w:p w14:paraId="5F1118BC" w14:textId="77777777" w:rsidR="00A167B5" w:rsidRPr="00D01DCE" w:rsidRDefault="00A167B5" w:rsidP="004A0528">
      <w:pPr>
        <w:ind w:left="567" w:hanging="425"/>
        <w:jc w:val="both"/>
        <w:rPr>
          <w:rFonts w:asciiTheme="minorHAnsi" w:hAnsiTheme="minorHAnsi"/>
          <w:color w:val="000000"/>
        </w:rPr>
      </w:pPr>
      <w:r w:rsidRPr="005925BF">
        <w:rPr>
          <w:noProof/>
          <w:lang w:val="ka-GE" w:eastAsia="ka-GE"/>
        </w:rPr>
        <mc:AlternateContent>
          <mc:Choice Requires="wps">
            <w:drawing>
              <wp:anchor distT="0" distB="0" distL="114300" distR="114300" simplePos="0" relativeHeight="251668480" behindDoc="0" locked="0" layoutInCell="1" allowOverlap="1" wp14:anchorId="539EC57E" wp14:editId="0D0B565B">
                <wp:simplePos x="0" y="0"/>
                <wp:positionH relativeFrom="margin">
                  <wp:posOffset>3922818</wp:posOffset>
                </wp:positionH>
                <wp:positionV relativeFrom="paragraph">
                  <wp:posOffset>275590</wp:posOffset>
                </wp:positionV>
                <wp:extent cx="1209675" cy="302260"/>
                <wp:effectExtent l="0" t="0" r="9525" b="2540"/>
                <wp:wrapNone/>
                <wp:docPr id="8" name="Text Box 8"/>
                <wp:cNvGraphicFramePr/>
                <a:graphic xmlns:a="http://schemas.openxmlformats.org/drawingml/2006/main">
                  <a:graphicData uri="http://schemas.microsoft.com/office/word/2010/wordprocessingShape">
                    <wps:wsp>
                      <wps:cNvSpPr txBox="1"/>
                      <wps:spPr>
                        <a:xfrm>
                          <a:off x="0" y="0"/>
                          <a:ext cx="1209675" cy="302260"/>
                        </a:xfrm>
                        <a:prstGeom prst="rect">
                          <a:avLst/>
                        </a:prstGeom>
                        <a:solidFill>
                          <a:schemeClr val="lt1"/>
                        </a:solidFill>
                        <a:ln w="6350">
                          <a:noFill/>
                        </a:ln>
                      </wps:spPr>
                      <wps:txbx>
                        <w:txbxContent>
                          <w:p w14:paraId="06637B19" w14:textId="77777777" w:rsidR="00A167B5" w:rsidRPr="00082126" w:rsidRDefault="00A167B5" w:rsidP="00A167B5">
                            <w: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EC57E" id="Text Box 8" o:spid="_x0000_s1031" type="#_x0000_t202" style="position:absolute;left:0;text-align:left;margin-left:308.9pt;margin-top:21.7pt;width:95.25pt;height:2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aeMQIAAFsEAAAOAAAAZHJzL2Uyb0RvYy54bWysVEtv2zAMvg/YfxB0X+y4SboacYosRYYB&#10;RVsgHXpWZCkRIIuapMTOfv0oOa91Ow27yKRI8fF9pKf3XaPJXjivwFR0OMgpEYZDrcymot9fl58+&#10;U+IDMzXTYERFD8LT+9nHD9PWlqKALehaOIJBjC9bW9FtCLbMMs+3omF+AFYYNEpwDQuouk1WO9Zi&#10;9EZnRZ5PshZcbR1w4T3ePvRGOkvxpRQ8PEvpRSC6olhbSKdL5zqe2WzKyo1jdqv4sQz2D1U0TBlM&#10;eg71wAIjO6f+CNUo7sCDDAMOTQZSKi5SD9jNMH/XzWrLrEi9IDjenmHy/y8sf9qv7IsjofsCHRIY&#10;AWmtLz1exn466Zr4xUoJ2hHCwxk20QXC46Miv5vcjinhaLvJi2KScM0ur63z4auAhkShog5pSWix&#10;/aMPmBFdTy4xmQet6qXSOilxFMRCO7JnSKIOqUZ88ZuXNqSt6ORmnKfABuLzPrI2mODSU5RCt+6I&#10;qis6PvW7hvqAMDjoJ8RbvlRY6yPz4YU5HAnsHMc8POMhNWAuOEqUbMH9/Nt99Eem0EpJiyNWUf9j&#10;x5ygRH8zyOHdcDSKM5mU0fi2QMVdW9bXFrNrFoAADHGhLE9i9A/6JEoHzRtuwzxmRRMzHHNXNJzE&#10;RegHH7eJi/k8OeEUWhYezcryGDoCHpl47d6Ys0e6AhL9BKdhZOU71nrf+NLAfBdAqkRpxLlH9Qg/&#10;TnBi+rhtcUWu9eR1+SfMfgEAAP//AwBQSwMEFAAGAAgAAAAhAHPC6CThAAAACQEAAA8AAABkcnMv&#10;ZG93bnJldi54bWxMj09Pg0AUxO8mfofNM/Fi7ILUFpFHY4x/Em+WVuNtyz6ByL4l7Bbw27ue9DiZ&#10;ycxv8s1sOjHS4FrLCPEiAkFcWd1yjbArHy9TEM4r1qqzTAjf5GBTnJ7kKtN24lcat74WoYRdphAa&#10;7/tMSlc1ZJRb2J44eJ92MMoHOdRSD2oK5aaTV1G0kka1HBYa1dN9Q9XX9mgQPi7q9xc3P+2n5Drp&#10;H57Hcv2mS8Tzs/nuFoSn2f+F4Rc/oEMRmA72yNqJDmEVrwO6R1gmSxAhkEZpAuKAcBNHIItc/n9Q&#10;/AAAAP//AwBQSwECLQAUAAYACAAAACEAtoM4kv4AAADhAQAAEwAAAAAAAAAAAAAAAAAAAAAAW0Nv&#10;bnRlbnRfVHlwZXNdLnhtbFBLAQItABQABgAIAAAAIQA4/SH/1gAAAJQBAAALAAAAAAAAAAAAAAAA&#10;AC8BAABfcmVscy8ucmVsc1BLAQItABQABgAIAAAAIQDb4paeMQIAAFsEAAAOAAAAAAAAAAAAAAAA&#10;AC4CAABkcnMvZTJvRG9jLnhtbFBLAQItABQABgAIAAAAIQBzwugk4QAAAAkBAAAPAAAAAAAAAAAA&#10;AAAAAIsEAABkcnMvZG93bnJldi54bWxQSwUGAAAAAAQABADzAAAAmQUAAAAA&#10;" fillcolor="white [3201]" stroked="f" strokeweight=".5pt">
                <v:textbox>
                  <w:txbxContent>
                    <w:p w14:paraId="06637B19" w14:textId="77777777" w:rsidR="00A167B5" w:rsidRPr="00082126" w:rsidRDefault="00A167B5" w:rsidP="00A167B5">
                      <w:r>
                        <w:t>Signature</w:t>
                      </w:r>
                    </w:p>
                  </w:txbxContent>
                </v:textbox>
                <w10:wrap anchorx="margin"/>
              </v:shape>
            </w:pict>
          </mc:Fallback>
        </mc:AlternateContent>
      </w:r>
      <w:r>
        <w:rPr>
          <w:noProof/>
          <w:lang w:val="ka-GE" w:eastAsia="ka-GE"/>
        </w:rPr>
        <mc:AlternateContent>
          <mc:Choice Requires="wps">
            <w:drawing>
              <wp:anchor distT="0" distB="0" distL="114300" distR="114300" simplePos="0" relativeHeight="251671552" behindDoc="0" locked="0" layoutInCell="1" allowOverlap="1" wp14:anchorId="06FCA3E6" wp14:editId="252862EE">
                <wp:simplePos x="0" y="0"/>
                <wp:positionH relativeFrom="column">
                  <wp:posOffset>4023783</wp:posOffset>
                </wp:positionH>
                <wp:positionV relativeFrom="paragraph">
                  <wp:posOffset>528955</wp:posOffset>
                </wp:positionV>
                <wp:extent cx="1840230" cy="281940"/>
                <wp:effectExtent l="0" t="0" r="7620" b="3810"/>
                <wp:wrapNone/>
                <wp:docPr id="12" name="Rectangle 12"/>
                <wp:cNvGraphicFramePr/>
                <a:graphic xmlns:a="http://schemas.openxmlformats.org/drawingml/2006/main">
                  <a:graphicData uri="http://schemas.microsoft.com/office/word/2010/wordprocessingShape">
                    <wps:wsp>
                      <wps:cNvSpPr/>
                      <wps:spPr>
                        <a:xfrm>
                          <a:off x="0" y="0"/>
                          <a:ext cx="1840230"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C6C78B" w14:textId="77777777" w:rsidR="00A167B5" w:rsidRPr="00E76313" w:rsidRDefault="00A167B5" w:rsidP="00A167B5">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CA3E6" id="Rectangle 12" o:spid="_x0000_s1032" style="position:absolute;left:0;text-align:left;margin-left:316.85pt;margin-top:41.65pt;width:144.9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RfxgIAABMGAAAOAAAAZHJzL2Uyb0RvYy54bWysVMFu2zAMvQ/YPwi6r7aztEuDOkXQosOA&#10;ri2aDj0rshQbk0VNUuJkX19Kcpy06y7DLrIoko/kM8mLy22ryEZY14AuaXGSUyI0h6rRq5L+eLr5&#10;NKHEeaYrpkCLku6Eo5ezjx8uOjMVI6hBVcISBNFu2pmS1t6baZY5XouWuRMwQqNSgm2ZR9Gussqy&#10;DtFblY3y/CzrwFbGAhfO4et1UtJZxJdScH8vpROeqJJibj6eNp7LcGazCzZdWWbqhvdpsH/IomWN&#10;xqAD1DXzjKxt8wdU23ALDqQ/4dBmIGXDRawBqynyN9UsamZErAXJcWagyf0/WH63WZgHizR0xk0d&#10;XkMVW2nb8MX8yDaStRvIEltPOD4Wk3E++oycctSNJsX5OLKZHbyNdf6rgJaES0kt/ozIEdvcOo8R&#10;0XRvEoI5UE110ygVhdAA4kpZsmH465arIrqqdfsdqvR2fprn+5CxX4J5RH2FpHTA0xCQU9D0ImJ3&#10;YCZB3Wgt7KKuOrJUa/vIqpKe5hOED8qQ5CETxfjPVIYyNUupnB2l0lvHRAbYKB1FzA5sx5vfKRFC&#10;Kf0oJGkq5HcUgwyFpUCMc6F94sLVrBLpOYR/n4oIGJAllj9g9wCvOd5jJ5J6++Ca8h6cEyl/SSw5&#10;Dx4xMmg/OLeNBvteZQqr6iMne6TsiJpw9dvlFrkp6VmwDC9LqHYPllhIc+0Mv2nwZ90y5x+YxUHG&#10;9sTl5O/xkAq6kkJ/o6QG+/u992CP84VaSjpcDCV1v9bMCkrUN42Td16MsdOJj8L49MsIBXusWR5r&#10;9Lq9AmzgAteg4fEa7L3aX6WF9hl32DxERRXTHGOXlHu7F658Wli4BbmYz6MZbg/D/K1eGB7AA8+h&#10;8Z62z8yafuA8juod7JcIm76Zu2QbPDXM1x5kE4fywGv/B3DzxPbtt2RYbcdytDrs8tkLAAAA//8D&#10;AFBLAwQUAAYACAAAACEACTXL3d8AAAAKAQAADwAAAGRycy9kb3ducmV2LnhtbEyPQU+EMBCF7yb+&#10;h2ZMvLnFNgu7SNmYTTaePLgSE2+FjkCkU6RlwX9vPelx8r68901xWO3ALjj53pGC+00CDKlxpqdW&#10;QfV6utsB80GT0YMjVPCNHg7l9VWhc+MWesHLObQslpDPtYIuhDHn3DcdWu03bkSK2YebrA7xnFpu&#10;Jr3EcjtwkSQpt7qnuNDpEY8dNp/n2SoQ1boVy/Np//Ze1U9JOn8dBaZK3d6sjw/AAq7hD4Zf/agO&#10;ZXSq3UzGs0FBKmUWUQU7KYFFYC/kFlgdSZFlwMuC/3+h/AEAAP//AwBQSwECLQAUAAYACAAAACEA&#10;toM4kv4AAADhAQAAEwAAAAAAAAAAAAAAAAAAAAAAW0NvbnRlbnRfVHlwZXNdLnhtbFBLAQItABQA&#10;BgAIAAAAIQA4/SH/1gAAAJQBAAALAAAAAAAAAAAAAAAAAC8BAABfcmVscy8ucmVsc1BLAQItABQA&#10;BgAIAAAAIQBjwBRfxgIAABMGAAAOAAAAAAAAAAAAAAAAAC4CAABkcnMvZTJvRG9jLnhtbFBLAQIt&#10;ABQABgAIAAAAIQAJNcvd3wAAAAoBAAAPAAAAAAAAAAAAAAAAACAFAABkcnMvZG93bnJldi54bWxQ&#10;SwUGAAAAAAQABADzAAAALAYAAAAA&#10;" fillcolor="#f2f2f2 [3052]" stroked="f" strokeweight="1pt">
                <v:textbox>
                  <w:txbxContent>
                    <w:p w14:paraId="1DC6C78B" w14:textId="77777777" w:rsidR="00A167B5" w:rsidRPr="00E76313" w:rsidRDefault="00A167B5" w:rsidP="00A167B5">
                      <w:pPr>
                        <w:jc w:val="center"/>
                        <w:rPr>
                          <w:color w:val="262626" w:themeColor="text1" w:themeTint="D9"/>
                          <w:lang w:val="ka-GE"/>
                        </w:rPr>
                      </w:pPr>
                    </w:p>
                  </w:txbxContent>
                </v:textbox>
              </v:rect>
            </w:pict>
          </mc:Fallback>
        </mc:AlternateContent>
      </w:r>
      <w:r>
        <w:rPr>
          <w:noProof/>
          <w:lang w:val="ka-GE" w:eastAsia="ka-GE"/>
        </w:rPr>
        <mc:AlternateContent>
          <mc:Choice Requires="wps">
            <w:drawing>
              <wp:anchor distT="0" distB="0" distL="114300" distR="114300" simplePos="0" relativeHeight="251670528" behindDoc="0" locked="0" layoutInCell="1" allowOverlap="1" wp14:anchorId="19681D07" wp14:editId="4A2E63D8">
                <wp:simplePos x="0" y="0"/>
                <wp:positionH relativeFrom="column">
                  <wp:posOffset>23446</wp:posOffset>
                </wp:positionH>
                <wp:positionV relativeFrom="paragraph">
                  <wp:posOffset>529492</wp:posOffset>
                </wp:positionV>
                <wp:extent cx="1869831" cy="281940"/>
                <wp:effectExtent l="0" t="0" r="0" b="3810"/>
                <wp:wrapNone/>
                <wp:docPr id="13" name="Rectangle 13"/>
                <wp:cNvGraphicFramePr/>
                <a:graphic xmlns:a="http://schemas.openxmlformats.org/drawingml/2006/main">
                  <a:graphicData uri="http://schemas.microsoft.com/office/word/2010/wordprocessingShape">
                    <wps:wsp>
                      <wps:cNvSpPr/>
                      <wps:spPr>
                        <a:xfrm>
                          <a:off x="0" y="0"/>
                          <a:ext cx="1869831"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27AC73" w14:textId="77777777" w:rsidR="00A167B5" w:rsidRPr="00E76313" w:rsidRDefault="00A167B5" w:rsidP="00A167B5">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681D07" id="Rectangle 13" o:spid="_x0000_s1033" style="position:absolute;left:0;text-align:left;margin-left:1.85pt;margin-top:41.7pt;width:147.2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l3xgIAABMGAAAOAAAAZHJzL2Uyb0RvYy54bWysVE1v2zAMvQ/YfxB0X21n/UiCOkXQosOA&#10;ri2aDj0rshwLk0VNUuJkv36U5Dhp112GXWRKJB/JZ5KXV9tWkY2wToIuaXGSUyI0h0rqVUm/P99+&#10;GlPiPNMVU6BFSXfC0avZxw+XnZmKETSgKmEJgmg37UxJG+/NNMscb0TL3AkYoVFZg22Zx6tdZZVl&#10;HaK3Khvl+XnWga2MBS6cw9ebpKSziF/XgvuHunbCE1VSzM3H08ZzGc5sdsmmK8tMI3mfBvuHLFom&#10;NQYdoG6YZ2Rt5R9QreQWHNT+hEObQV1LLmINWE2Rv6lm0TAjYi1IjjMDTe7/wfL7zcI8WqShM27q&#10;UAxVbGvbhi/mR7aRrN1Alth6wvGxGJ9Pxp8LSjjqRuNichrZzA7exjr/RUBLglBSiz8jcsQ2d85j&#10;RDTdm4RgDpSsbqVS8RIaQFwrSzYMf91yVURXtW6/QZXeJmd5vg8Z+yWYR9RXSEoHPA0BOQVNLyJ2&#10;B2YS1FJrYRdN1ZGlWtsnVpX0LB8jfFCGJA+ZKMZ/pDKUaVhK5fwold46JjLAxttRxOzAdpT8TokQ&#10;SuknURNZIb+jGGQoLAVinAvtExeuYZVIzyH8+1REwIBcY/kDdg/wmuM9diKptw+uKe/BOZHyl8SS&#10;8+ARI4P2g3MrNdj3KlNYVR852SNlR9QE0W+XW+SmpBfBMrwsodo9WmIhzbUz/Fbiz7pjzj8yi4OM&#10;I4/LyT/gUSvoSgq9REkD9td778Ee5wu1lHS4GErqfq6ZFZSorxonb1KcYqcTHy+nZxcjvNhjzfJY&#10;o9ftNWAD45xgdlEM9l7txdpC+4I7bB6iooppjrFLyr3dX659Wli4BbmYz6MZbg/D/J1eGB7AA8+h&#10;8Z63L8yafuA8juo97JcIm76Zu2QbPDXM1x5qGYfywGv/B3DzxPbtt2RYbcf3aHXY5bPfAAAA//8D&#10;AFBLAwQUAAYACAAAACEAnQhfJ94AAAAIAQAADwAAAGRycy9kb3ducmV2LnhtbEyPQU+DQBCF7yb+&#10;h82YeLOLW6WUsjSmSePJg5WYeFtgCkR2Ftml4L93POlx8r689022X2wvLjj6zpGG+1UEAqlydUeN&#10;huLteJeA8MFQbXpHqOEbPezz66vMpLWb6RUvp9AILiGfGg1tCEMqpa9atMav3IDE2dmN1gQ+x0bW&#10;o5m53PZSRVEsremIF1oz4KHF6vM0WQ2qWB7V/HLcvn8U5XMUT18HhbHWtzfL0w5EwCX8wfCrz+qQ&#10;s1PpJqq96DWsNwxqSNYPIDhW20SBKJlTmwRknsn/D+Q/AAAA//8DAFBLAQItABQABgAIAAAAIQC2&#10;gziS/gAAAOEBAAATAAAAAAAAAAAAAAAAAAAAAABbQ29udGVudF9UeXBlc10ueG1sUEsBAi0AFAAG&#10;AAgAAAAhADj9If/WAAAAlAEAAAsAAAAAAAAAAAAAAAAALwEAAF9yZWxzLy5yZWxzUEsBAi0AFAAG&#10;AAgAAAAhAB52CXfGAgAAEwYAAA4AAAAAAAAAAAAAAAAALgIAAGRycy9lMm9Eb2MueG1sUEsBAi0A&#10;FAAGAAgAAAAhAJ0IXyfeAAAACAEAAA8AAAAAAAAAAAAAAAAAIAUAAGRycy9kb3ducmV2LnhtbFBL&#10;BQYAAAAABAAEAPMAAAArBgAAAAA=&#10;" fillcolor="#f2f2f2 [3052]" stroked="f" strokeweight="1pt">
                <v:textbox>
                  <w:txbxContent>
                    <w:p w14:paraId="0E27AC73" w14:textId="77777777" w:rsidR="00A167B5" w:rsidRPr="00E76313" w:rsidRDefault="00A167B5" w:rsidP="00A167B5">
                      <w:pPr>
                        <w:jc w:val="center"/>
                        <w:rPr>
                          <w:color w:val="262626" w:themeColor="text1" w:themeTint="D9"/>
                          <w:lang w:val="ka-GE"/>
                        </w:rPr>
                      </w:pPr>
                    </w:p>
                  </w:txbxContent>
                </v:textbox>
              </v:rect>
            </w:pict>
          </mc:Fallback>
        </mc:AlternateContent>
      </w:r>
      <w:r w:rsidRPr="005925BF">
        <w:rPr>
          <w:noProof/>
          <w:lang w:val="ka-GE" w:eastAsia="ka-GE"/>
        </w:rPr>
        <mc:AlternateContent>
          <mc:Choice Requires="wps">
            <w:drawing>
              <wp:anchor distT="0" distB="0" distL="114300" distR="114300" simplePos="0" relativeHeight="251669504" behindDoc="0" locked="0" layoutInCell="1" allowOverlap="1" wp14:anchorId="70B92830" wp14:editId="0A47A7A9">
                <wp:simplePos x="0" y="0"/>
                <wp:positionH relativeFrom="margin">
                  <wp:posOffset>-76835</wp:posOffset>
                </wp:positionH>
                <wp:positionV relativeFrom="paragraph">
                  <wp:posOffset>271731</wp:posOffset>
                </wp:positionV>
                <wp:extent cx="1863969" cy="647700"/>
                <wp:effectExtent l="0" t="0" r="3175" b="0"/>
                <wp:wrapNone/>
                <wp:docPr id="14" name="Text Box 14"/>
                <wp:cNvGraphicFramePr/>
                <a:graphic xmlns:a="http://schemas.openxmlformats.org/drawingml/2006/main">
                  <a:graphicData uri="http://schemas.microsoft.com/office/word/2010/wordprocessingShape">
                    <wps:wsp>
                      <wps:cNvSpPr txBox="1"/>
                      <wps:spPr>
                        <a:xfrm>
                          <a:off x="0" y="0"/>
                          <a:ext cx="1863969" cy="647700"/>
                        </a:xfrm>
                        <a:prstGeom prst="rect">
                          <a:avLst/>
                        </a:prstGeom>
                        <a:solidFill>
                          <a:schemeClr val="lt1"/>
                        </a:solidFill>
                        <a:ln w="6350">
                          <a:noFill/>
                        </a:ln>
                      </wps:spPr>
                      <wps:txbx>
                        <w:txbxContent>
                          <w:p w14:paraId="1FAF8404" w14:textId="77777777" w:rsidR="00A167B5" w:rsidRPr="00D01DCE" w:rsidRDefault="00A167B5" w:rsidP="00A167B5">
                            <w:r>
                              <w:t>Date</w:t>
                            </w:r>
                            <w:r w:rsidRPr="00D01DCE">
                              <w:t xml:space="preserve"> of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92830" id="Text Box 14" o:spid="_x0000_s1034" type="#_x0000_t202" style="position:absolute;left:0;text-align:left;margin-left:-6.05pt;margin-top:21.4pt;width:146.75pt;height:5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4XMQIAAFsEAAAOAAAAZHJzL2Uyb0RvYy54bWysVEtv2zAMvg/YfxB0X+ykaR5GnCJLkWFA&#10;0BZIh54VWYoNyKImKbGzXz9KzqvdTsMuMilSfHwf6dlDWytyENZVoHPa76WUCM2hqPQupz9eV18m&#10;lDjPdMEUaJHTo3D0Yf7506wxmRhACaoQlmAQ7bLG5LT03mRJ4ngpauZ6YIRGowRbM4+q3SWFZQ1G&#10;r1UySNNR0oAtjAUunMPbx85I5zG+lIL7Zymd8ETlFGvz8bTx3IYzmc9YtrPMlBU/lcH+oYqaVRqT&#10;XkI9Ms/I3lZ/hKorbsGB9D0OdQJSVlzEHrCbfvqhm03JjIi9IDjOXGBy/y8sfzpszIslvv0KLRIY&#10;AGmMyxxehn5aaevwxUoJ2hHC4wU20XrCw6PJ6G46mlLC0TYajsdpxDW5vjbW+W8CahKEnFqkJaLF&#10;DmvnMSO6nl1CMgeqKlaVUlEJoyCWypIDQxKVjzXii3deSpMGk9/dpzGwhvC8i6w0Jrj2FCTfbltS&#10;FTmdnPvdQnFEGCx0E+IMX1VY65o5/8IsjgR2jmPun/GQCjAXnCRKSrC//nYf/JEptFLS4Ijl1P3c&#10;MysoUd81cjjtD4dhJqMyvB8PULG3lu2tRe/rJSAAfVwow6MY/L06i9JC/YbbsAhZ0cQ0x9w59Wdx&#10;6bvBx23iYrGITjiFhvm13hgeQgfAAxOv7Ruz5kSXR6Kf4DyMLPvAWucbXmpY7D3IKlIacO5QPcGP&#10;ExyZPm1bWJFbPXpd/wnz3wAAAP//AwBQSwMEFAAGAAgAAAAhABATTP/hAAAACgEAAA8AAABkcnMv&#10;ZG93bnJldi54bWxMj8tOhEAQRfcm/kOnTNyYmQYGlSDNxBgfyewcfMRdD10Cka4mdA/g31uudFmp&#10;k3vPLbaL7cWEo+8cKYjXEQik2pmOGgUv1cMqA+GDJqN7R6jgGz1sy9OTQufGzfSM0z40gkPI51pB&#10;G8KQS+nrFq32azcg8e/TjVYHPsdGmlHPHG57mUTRlbS6I25o9YB3LdZf+6NV8HHRvO/88vg6by43&#10;w/3TVF2/mUqp87Pl9gZEwCX8wfCrz+pQstPBHcl40StYxUnMqII04QkMJFmcgjgwmaYZyLKQ/yeU&#10;PwAAAP//AwBQSwECLQAUAAYACAAAACEAtoM4kv4AAADhAQAAEwAAAAAAAAAAAAAAAAAAAAAAW0Nv&#10;bnRlbnRfVHlwZXNdLnhtbFBLAQItABQABgAIAAAAIQA4/SH/1gAAAJQBAAALAAAAAAAAAAAAAAAA&#10;AC8BAABfcmVscy8ucmVsc1BLAQItABQABgAIAAAAIQDrfH4XMQIAAFsEAAAOAAAAAAAAAAAAAAAA&#10;AC4CAABkcnMvZTJvRG9jLnhtbFBLAQItABQABgAIAAAAIQAQE0z/4QAAAAoBAAAPAAAAAAAAAAAA&#10;AAAAAIsEAABkcnMvZG93bnJldi54bWxQSwUGAAAAAAQABADzAAAAmQUAAAAA&#10;" fillcolor="white [3201]" stroked="f" strokeweight=".5pt">
                <v:textbox>
                  <w:txbxContent>
                    <w:p w14:paraId="1FAF8404" w14:textId="77777777" w:rsidR="00A167B5" w:rsidRPr="00D01DCE" w:rsidRDefault="00A167B5" w:rsidP="00A167B5">
                      <w:r>
                        <w:t>Date</w:t>
                      </w:r>
                      <w:r w:rsidRPr="00D01DCE">
                        <w:t xml:space="preserve"> of Application</w:t>
                      </w:r>
                    </w:p>
                  </w:txbxContent>
                </v:textbox>
                <w10:wrap anchorx="margin"/>
              </v:shape>
            </w:pict>
          </mc:Fallback>
        </mc:AlternateContent>
      </w:r>
    </w:p>
    <w:p w14:paraId="4EC36B8C" w14:textId="77777777" w:rsidR="00A167B5" w:rsidRDefault="00A167B5" w:rsidP="004A0528">
      <w:pPr>
        <w:ind w:left="567" w:hanging="425"/>
        <w:rPr>
          <w:rStyle w:val="IntenseEmphasis"/>
          <w:i w:val="0"/>
          <w:iCs w:val="0"/>
          <w:color w:val="000000" w:themeColor="text1"/>
        </w:rPr>
      </w:pPr>
      <w:r>
        <w:rPr>
          <w:rStyle w:val="IntenseEmphasis"/>
          <w:i w:val="0"/>
          <w:iCs w:val="0"/>
          <w:color w:val="000000" w:themeColor="text1"/>
        </w:rPr>
        <w:br w:type="page"/>
      </w:r>
    </w:p>
    <w:p w14:paraId="2427C1FB" w14:textId="6C16B23F" w:rsidR="0064009F" w:rsidRPr="00D416BA" w:rsidRDefault="0064009F" w:rsidP="004A0528">
      <w:pPr>
        <w:tabs>
          <w:tab w:val="left" w:pos="284"/>
        </w:tabs>
        <w:ind w:left="567" w:hanging="425"/>
        <w:rPr>
          <w:rStyle w:val="IntenseEmphasis"/>
          <w:i w:val="0"/>
          <w:iCs w:val="0"/>
          <w:color w:val="000000" w:themeColor="text1"/>
        </w:rPr>
      </w:pPr>
      <w:r w:rsidRPr="00D416BA">
        <w:rPr>
          <w:rStyle w:val="IntenseEmphasis"/>
          <w:i w:val="0"/>
          <w:iCs w:val="0"/>
          <w:color w:val="000000" w:themeColor="text1"/>
        </w:rPr>
        <w:lastRenderedPageBreak/>
        <w:t xml:space="preserve">Appendix </w:t>
      </w:r>
      <w:r w:rsidR="00A167B5">
        <w:rPr>
          <w:rStyle w:val="IntenseEmphasis"/>
          <w:i w:val="0"/>
          <w:iCs w:val="0"/>
          <w:color w:val="000000" w:themeColor="text1"/>
        </w:rPr>
        <w:t>2</w:t>
      </w:r>
      <w:r w:rsidRPr="00D416BA">
        <w:rPr>
          <w:rStyle w:val="IntenseEmphasis"/>
          <w:i w:val="0"/>
          <w:iCs w:val="0"/>
          <w:color w:val="000000" w:themeColor="text1"/>
        </w:rPr>
        <w:t xml:space="preserve">. Technical </w:t>
      </w:r>
      <w:r w:rsidR="00583F53">
        <w:rPr>
          <w:rStyle w:val="IntenseEmphasis"/>
          <w:i w:val="0"/>
          <w:iCs w:val="0"/>
          <w:color w:val="000000" w:themeColor="text1"/>
        </w:rPr>
        <w:t>I</w:t>
      </w:r>
      <w:r w:rsidRPr="00D416BA">
        <w:rPr>
          <w:rStyle w:val="IntenseEmphasis"/>
          <w:i w:val="0"/>
          <w:iCs w:val="0"/>
          <w:color w:val="000000" w:themeColor="text1"/>
        </w:rPr>
        <w:t xml:space="preserve">ssues during </w:t>
      </w:r>
      <w:r w:rsidR="00583F53">
        <w:rPr>
          <w:rStyle w:val="IntenseEmphasis"/>
          <w:i w:val="0"/>
          <w:iCs w:val="0"/>
          <w:color w:val="000000" w:themeColor="text1"/>
        </w:rPr>
        <w:t>B</w:t>
      </w:r>
      <w:r w:rsidRPr="00D416BA">
        <w:rPr>
          <w:rStyle w:val="IntenseEmphasis"/>
          <w:i w:val="0"/>
          <w:iCs w:val="0"/>
          <w:color w:val="000000" w:themeColor="text1"/>
        </w:rPr>
        <w:t xml:space="preserve">enchmark </w:t>
      </w:r>
      <w:r w:rsidR="00583F53">
        <w:rPr>
          <w:rStyle w:val="IntenseEmphasis"/>
          <w:i w:val="0"/>
          <w:iCs w:val="0"/>
          <w:color w:val="000000" w:themeColor="text1"/>
        </w:rPr>
        <w:t>F</w:t>
      </w:r>
      <w:r w:rsidRPr="00D416BA">
        <w:rPr>
          <w:rStyle w:val="IntenseEmphasis"/>
          <w:i w:val="0"/>
          <w:iCs w:val="0"/>
          <w:color w:val="000000" w:themeColor="text1"/>
        </w:rPr>
        <w:t>ixing</w:t>
      </w:r>
    </w:p>
    <w:p w14:paraId="2449742E" w14:textId="77777777" w:rsidR="0064009F" w:rsidRPr="00D416BA" w:rsidRDefault="0064009F" w:rsidP="004A0528">
      <w:pPr>
        <w:ind w:left="567" w:hanging="425"/>
        <w:jc w:val="both"/>
        <w:rPr>
          <w:color w:val="000000" w:themeColor="text1"/>
        </w:rPr>
      </w:pPr>
      <w:proofErr w:type="gramStart"/>
      <w:r w:rsidRPr="00D416BA">
        <w:rPr>
          <w:color w:val="000000" w:themeColor="text1"/>
        </w:rPr>
        <w:t>(</w:t>
      </w:r>
      <w:proofErr w:type="spellStart"/>
      <w:r w:rsidRPr="00D416BA">
        <w:rPr>
          <w:color w:val="000000" w:themeColor="text1"/>
        </w:rPr>
        <w:t>i</w:t>
      </w:r>
      <w:proofErr w:type="spellEnd"/>
      <w:r w:rsidRPr="00D416BA">
        <w:rPr>
          <w:color w:val="000000" w:themeColor="text1"/>
        </w:rPr>
        <w:t>) In the event of a technical issue</w:t>
      </w:r>
      <w:proofErr w:type="gramEnd"/>
      <w:r w:rsidRPr="00D416BA">
        <w:rPr>
          <w:color w:val="000000" w:themeColor="text1"/>
        </w:rPr>
        <w:t xml:space="preserve"> the Market Maker shall report it immediately to the NBG;</w:t>
      </w:r>
    </w:p>
    <w:p w14:paraId="30FAD2D1" w14:textId="7C00A0A1" w:rsidR="0064009F" w:rsidRPr="00D416BA" w:rsidRDefault="0064009F" w:rsidP="004A0528">
      <w:pPr>
        <w:ind w:left="567" w:hanging="425"/>
        <w:jc w:val="both"/>
        <w:rPr>
          <w:color w:val="000000" w:themeColor="text1"/>
        </w:rPr>
      </w:pPr>
      <w:r w:rsidRPr="00D416BA">
        <w:rPr>
          <w:color w:val="000000" w:themeColor="text1"/>
        </w:rPr>
        <w:t xml:space="preserve">(ii) </w:t>
      </w:r>
      <w:r w:rsidR="00587EB2">
        <w:rPr>
          <w:color w:val="000000" w:themeColor="text1"/>
        </w:rPr>
        <w:t>If request</w:t>
      </w:r>
      <w:r w:rsidR="00587EB2">
        <w:rPr>
          <w:rFonts w:ascii="Sylfaen" w:hAnsi="Sylfaen"/>
          <w:color w:val="000000" w:themeColor="text1"/>
        </w:rPr>
        <w:t>ed</w:t>
      </w:r>
      <w:r w:rsidR="00587EB2">
        <w:rPr>
          <w:color w:val="000000" w:themeColor="text1"/>
        </w:rPr>
        <w:t>, t</w:t>
      </w:r>
      <w:r w:rsidRPr="00D416BA">
        <w:rPr>
          <w:color w:val="000000" w:themeColor="text1"/>
        </w:rPr>
        <w:t xml:space="preserve">he Market Maker shall send their bid-offer quote to the e-mail address of the </w:t>
      </w:r>
      <w:r w:rsidRPr="00943964">
        <w:rPr>
          <w:color w:val="000000" w:themeColor="text1"/>
        </w:rPr>
        <w:t xml:space="preserve">NBG </w:t>
      </w:r>
      <w:r w:rsidR="009C1F42" w:rsidRPr="009C1F42">
        <w:rPr>
          <w:color w:val="000000" w:themeColor="text1"/>
        </w:rPr>
        <w:t xml:space="preserve">(Monetary.Operations@nbg.gov.ge) </w:t>
      </w:r>
      <w:r w:rsidR="00B0075E">
        <w:rPr>
          <w:color w:val="000000" w:themeColor="text1"/>
        </w:rPr>
        <w:t>and the MoF</w:t>
      </w:r>
      <w:r w:rsidR="00036AAC">
        <w:rPr>
          <w:color w:val="000000" w:themeColor="text1"/>
        </w:rPr>
        <w:t xml:space="preserve"> </w:t>
      </w:r>
      <w:r w:rsidR="009C1F42" w:rsidRPr="009C1F42">
        <w:rPr>
          <w:color w:val="000000" w:themeColor="text1"/>
        </w:rPr>
        <w:t>(</w:t>
      </w:r>
      <w:hyperlink r:id="rId13" w:history="1">
        <w:r w:rsidR="009C1F42" w:rsidRPr="009C1F42">
          <w:rPr>
            <w:color w:val="000000" w:themeColor="text1"/>
          </w:rPr>
          <w:t>FO@mof.ge</w:t>
        </w:r>
      </w:hyperlink>
      <w:r w:rsidR="009C1F42" w:rsidRPr="009C1F42">
        <w:rPr>
          <w:color w:val="000000" w:themeColor="text1"/>
        </w:rPr>
        <w:t xml:space="preserve">) </w:t>
      </w:r>
      <w:r w:rsidR="00B0075E" w:rsidRPr="00D416BA">
        <w:rPr>
          <w:color w:val="000000" w:themeColor="text1"/>
        </w:rPr>
        <w:t>for the fixing</w:t>
      </w:r>
      <w:r w:rsidR="00B0075E">
        <w:rPr>
          <w:color w:val="000000" w:themeColor="text1"/>
        </w:rPr>
        <w:t>.</w:t>
      </w:r>
    </w:p>
    <w:p w14:paraId="2176680E" w14:textId="0069C5EB" w:rsidR="0064009F" w:rsidRPr="00D416BA" w:rsidRDefault="0064009F" w:rsidP="004A0528">
      <w:pPr>
        <w:ind w:left="567" w:hanging="425"/>
        <w:jc w:val="both"/>
        <w:rPr>
          <w:color w:val="000000" w:themeColor="text1"/>
        </w:rPr>
      </w:pPr>
      <w:r w:rsidRPr="00D416BA">
        <w:rPr>
          <w:color w:val="000000" w:themeColor="text1"/>
        </w:rPr>
        <w:t xml:space="preserve">(iii) </w:t>
      </w:r>
      <w:r w:rsidR="00036AAC">
        <w:rPr>
          <w:color w:val="000000" w:themeColor="text1"/>
        </w:rPr>
        <w:t>T</w:t>
      </w:r>
      <w:r w:rsidRPr="00D416BA">
        <w:rPr>
          <w:color w:val="000000" w:themeColor="text1"/>
        </w:rPr>
        <w:t>he quote shall be binding for the Market Maker during the fixing period.</w:t>
      </w:r>
    </w:p>
    <w:p w14:paraId="5682A98A" w14:textId="74DA861C" w:rsidR="0064009F" w:rsidRPr="00D416BA" w:rsidRDefault="0064009F" w:rsidP="004A0528">
      <w:pPr>
        <w:ind w:left="567" w:hanging="425"/>
        <w:jc w:val="both"/>
        <w:rPr>
          <w:color w:val="000000" w:themeColor="text1"/>
        </w:rPr>
      </w:pPr>
      <w:r w:rsidRPr="00D416BA">
        <w:rPr>
          <w:color w:val="000000" w:themeColor="text1"/>
        </w:rPr>
        <w:t xml:space="preserve">(iv) </w:t>
      </w:r>
      <w:r w:rsidR="00036AAC">
        <w:rPr>
          <w:color w:val="000000" w:themeColor="text1"/>
        </w:rPr>
        <w:t>T</w:t>
      </w:r>
      <w:r w:rsidRPr="00D416BA">
        <w:rPr>
          <w:color w:val="000000" w:themeColor="text1"/>
        </w:rPr>
        <w:t>his quote shall be taken into consideration when the snapshot of the benchmark quotes is taken.</w:t>
      </w:r>
    </w:p>
    <w:p w14:paraId="6DAF05C5" w14:textId="7E57D3C9" w:rsidR="0064009F" w:rsidRPr="00D416BA" w:rsidRDefault="0064009F" w:rsidP="004A0528">
      <w:pPr>
        <w:ind w:left="567" w:hanging="425"/>
        <w:jc w:val="both"/>
        <w:rPr>
          <w:color w:val="000000" w:themeColor="text1"/>
        </w:rPr>
      </w:pPr>
      <w:r w:rsidRPr="00D416BA">
        <w:rPr>
          <w:color w:val="000000" w:themeColor="text1"/>
        </w:rPr>
        <w:t xml:space="preserve">(v) </w:t>
      </w:r>
      <w:r w:rsidR="00036AAC">
        <w:rPr>
          <w:color w:val="000000" w:themeColor="text1"/>
        </w:rPr>
        <w:t>I</w:t>
      </w:r>
      <w:r w:rsidRPr="00D416BA">
        <w:rPr>
          <w:color w:val="000000" w:themeColor="text1"/>
        </w:rPr>
        <w:t xml:space="preserve">f due to a wider technical failure more than one Market Makers experience technical difficulties, bid-offer quotes shall be submitted via e-mail and the benchmark fixing shall take place using these quotes and the quotations on the </w:t>
      </w:r>
      <w:r w:rsidR="009F439F">
        <w:rPr>
          <w:color w:val="000000" w:themeColor="text1"/>
        </w:rPr>
        <w:t>Bloomberg</w:t>
      </w:r>
      <w:r w:rsidRPr="00D416BA">
        <w:rPr>
          <w:color w:val="000000" w:themeColor="text1"/>
        </w:rPr>
        <w:t xml:space="preserve"> system to establish the benchmark yield.</w:t>
      </w:r>
    </w:p>
    <w:p w14:paraId="6E7D5352" w14:textId="550FE1BB" w:rsidR="0064009F" w:rsidRPr="00D416BA" w:rsidRDefault="0064009F" w:rsidP="004A0528">
      <w:pPr>
        <w:ind w:left="567" w:hanging="425"/>
        <w:jc w:val="both"/>
        <w:rPr>
          <w:color w:val="000000" w:themeColor="text1"/>
        </w:rPr>
      </w:pPr>
      <w:r w:rsidRPr="00D416BA">
        <w:rPr>
          <w:color w:val="000000" w:themeColor="text1"/>
        </w:rPr>
        <w:t xml:space="preserve">(vi) </w:t>
      </w:r>
      <w:r w:rsidR="00036AAC">
        <w:rPr>
          <w:color w:val="000000" w:themeColor="text1"/>
        </w:rPr>
        <w:t>I</w:t>
      </w:r>
      <w:r w:rsidRPr="00D416BA">
        <w:rPr>
          <w:color w:val="000000" w:themeColor="text1"/>
        </w:rPr>
        <w:t xml:space="preserve">n case of frequent technical issues, the </w:t>
      </w:r>
      <w:r w:rsidR="00036AAC">
        <w:rPr>
          <w:color w:val="000000" w:themeColor="text1"/>
        </w:rPr>
        <w:t>MMWG</w:t>
      </w:r>
      <w:r w:rsidRPr="00D416BA">
        <w:rPr>
          <w:color w:val="000000" w:themeColor="text1"/>
        </w:rPr>
        <w:t xml:space="preserve"> will meet to discuss and propose revision to the benchmark fixing process.</w:t>
      </w:r>
    </w:p>
    <w:p w14:paraId="58F25B43" w14:textId="77777777" w:rsidR="001215EA" w:rsidRDefault="001215EA" w:rsidP="004A0528">
      <w:pPr>
        <w:pStyle w:val="Heading1"/>
        <w:numPr>
          <w:ilvl w:val="0"/>
          <w:numId w:val="0"/>
        </w:numPr>
        <w:ind w:left="567" w:hanging="425"/>
        <w:jc w:val="left"/>
      </w:pPr>
    </w:p>
    <w:p w14:paraId="64A3F786" w14:textId="77777777" w:rsidR="001215EA" w:rsidRPr="001215EA" w:rsidRDefault="001215EA" w:rsidP="004A0528">
      <w:pPr>
        <w:ind w:left="567" w:hanging="425"/>
      </w:pPr>
    </w:p>
    <w:p w14:paraId="015BB5E3" w14:textId="77777777" w:rsidR="009A445E" w:rsidRDefault="009A445E" w:rsidP="004A0528">
      <w:pPr>
        <w:pBdr>
          <w:top w:val="nil"/>
          <w:left w:val="nil"/>
          <w:bottom w:val="nil"/>
          <w:right w:val="nil"/>
          <w:between w:val="nil"/>
        </w:pBdr>
        <w:spacing w:after="240"/>
        <w:ind w:left="567" w:hanging="425"/>
        <w:jc w:val="both"/>
        <w:rPr>
          <w:color w:val="000000"/>
        </w:rPr>
      </w:pPr>
      <w:r>
        <w:rPr>
          <w:color w:val="000000"/>
        </w:rPr>
        <w:br w:type="page"/>
      </w:r>
    </w:p>
    <w:p w14:paraId="365D6FA7" w14:textId="7ACB1FA2" w:rsidR="009A445E" w:rsidRPr="009A445E" w:rsidRDefault="009A445E" w:rsidP="004A0528">
      <w:pPr>
        <w:pBdr>
          <w:top w:val="nil"/>
          <w:left w:val="nil"/>
          <w:bottom w:val="nil"/>
          <w:right w:val="nil"/>
          <w:between w:val="nil"/>
        </w:pBdr>
        <w:spacing w:after="240"/>
        <w:ind w:left="567" w:hanging="425"/>
        <w:jc w:val="both"/>
        <w:rPr>
          <w:b/>
          <w:bCs/>
          <w:color w:val="000000"/>
        </w:rPr>
      </w:pPr>
      <w:r w:rsidRPr="00D416BA">
        <w:rPr>
          <w:rStyle w:val="IntenseEmphasis"/>
          <w:i w:val="0"/>
          <w:iCs w:val="0"/>
          <w:color w:val="000000" w:themeColor="text1"/>
        </w:rPr>
        <w:lastRenderedPageBreak/>
        <w:t xml:space="preserve">Appendix </w:t>
      </w:r>
      <w:r w:rsidR="00A167B5">
        <w:rPr>
          <w:rStyle w:val="IntenseEmphasis"/>
          <w:i w:val="0"/>
          <w:iCs w:val="0"/>
          <w:color w:val="000000" w:themeColor="text1"/>
        </w:rPr>
        <w:t>3</w:t>
      </w:r>
      <w:r w:rsidRPr="00D416BA">
        <w:rPr>
          <w:rStyle w:val="IntenseEmphasis"/>
          <w:i w:val="0"/>
          <w:iCs w:val="0"/>
          <w:color w:val="000000" w:themeColor="text1"/>
        </w:rPr>
        <w:t xml:space="preserve">: List of </w:t>
      </w:r>
      <w:r w:rsidR="00583F53">
        <w:rPr>
          <w:rStyle w:val="IntenseEmphasis"/>
          <w:i w:val="0"/>
          <w:iCs w:val="0"/>
          <w:color w:val="000000" w:themeColor="text1"/>
        </w:rPr>
        <w:t>R</w:t>
      </w:r>
      <w:r w:rsidRPr="00D416BA">
        <w:rPr>
          <w:rStyle w:val="IntenseEmphasis"/>
          <w:i w:val="0"/>
          <w:iCs w:val="0"/>
          <w:color w:val="000000" w:themeColor="text1"/>
        </w:rPr>
        <w:t>eports</w:t>
      </w:r>
      <w:r w:rsidR="00B0075E">
        <w:rPr>
          <w:rStyle w:val="FootnoteReference"/>
          <w:b/>
          <w:bCs/>
          <w:color w:val="000000" w:themeColor="text1"/>
        </w:rPr>
        <w:footnoteReference w:id="1"/>
      </w:r>
    </w:p>
    <w:p w14:paraId="39911743" w14:textId="55AFDE47" w:rsidR="009A445E" w:rsidRDefault="009A445E" w:rsidP="004A0528">
      <w:pPr>
        <w:pBdr>
          <w:top w:val="nil"/>
          <w:left w:val="nil"/>
          <w:bottom w:val="nil"/>
          <w:right w:val="nil"/>
          <w:between w:val="nil"/>
        </w:pBdr>
        <w:spacing w:after="240"/>
        <w:ind w:left="567" w:hanging="425"/>
        <w:jc w:val="both"/>
      </w:pPr>
      <w:r>
        <w:rPr>
          <w:b/>
          <w:color w:val="000000"/>
        </w:rPr>
        <w:t>Weekly transaction report</w:t>
      </w:r>
      <w:r>
        <w:rPr>
          <w:color w:val="000000"/>
        </w:rPr>
        <w:t xml:space="preserve"> which shall include</w:t>
      </w:r>
      <w:r w:rsidR="008973C2">
        <w:rPr>
          <w:color w:val="000000"/>
        </w:rPr>
        <w:t xml:space="preserve"> the following information</w:t>
      </w:r>
      <w:r w:rsidR="003619EE">
        <w:rPr>
          <w:color w:val="000000"/>
        </w:rPr>
        <w:t xml:space="preserve"> on transactions</w:t>
      </w:r>
      <w:r w:rsidR="008973C2">
        <w:rPr>
          <w:color w:val="000000"/>
        </w:rPr>
        <w:t xml:space="preserve">: trade date, settlement date, execution date, </w:t>
      </w:r>
      <w:r>
        <w:rPr>
          <w:color w:val="000000"/>
        </w:rPr>
        <w:t xml:space="preserve"> </w:t>
      </w:r>
      <w:r w:rsidR="008973C2">
        <w:rPr>
          <w:color w:val="000000"/>
        </w:rPr>
        <w:t xml:space="preserve">client group (retail, bank, corporation, other credit institution, other financial institution), </w:t>
      </w:r>
      <w:r w:rsidR="003619EE" w:rsidRPr="003619EE">
        <w:rPr>
          <w:color w:val="000000"/>
        </w:rPr>
        <w:t>holds/does not hold Primary Dealer status</w:t>
      </w:r>
      <w:r w:rsidR="003619EE">
        <w:rPr>
          <w:color w:val="000000"/>
        </w:rPr>
        <w:t>,</w:t>
      </w:r>
      <w:r w:rsidR="008973C2">
        <w:rPr>
          <w:color w:val="000000"/>
        </w:rPr>
        <w:t xml:space="preserve"> resident/nonresident, client unique identifier, ISIN,   bought/sold, counterpart, </w:t>
      </w:r>
      <w:r w:rsidR="00587EB2">
        <w:rPr>
          <w:color w:val="000000"/>
        </w:rPr>
        <w:t>special code to identify transaction</w:t>
      </w:r>
      <w:r w:rsidR="008973C2">
        <w:rPr>
          <w:color w:val="000000"/>
        </w:rPr>
        <w:t xml:space="preserve">, nominal value, </w:t>
      </w:r>
      <w:r w:rsidR="00587EB2">
        <w:rPr>
          <w:color w:val="000000"/>
        </w:rPr>
        <w:t xml:space="preserve">denomination currency, </w:t>
      </w:r>
      <w:r w:rsidR="008973C2">
        <w:rPr>
          <w:color w:val="000000"/>
        </w:rPr>
        <w:t xml:space="preserve">settlement value, </w:t>
      </w:r>
      <w:r w:rsidR="00587EB2">
        <w:rPr>
          <w:color w:val="000000"/>
        </w:rPr>
        <w:t xml:space="preserve">settlement currency, </w:t>
      </w:r>
      <w:r w:rsidR="008973C2">
        <w:rPr>
          <w:color w:val="000000"/>
        </w:rPr>
        <w:t>clean pri</w:t>
      </w:r>
      <w:r w:rsidR="00587EB2">
        <w:rPr>
          <w:color w:val="000000"/>
        </w:rPr>
        <w:t>c</w:t>
      </w:r>
      <w:r w:rsidR="008973C2">
        <w:rPr>
          <w:color w:val="000000"/>
        </w:rPr>
        <w:t xml:space="preserve">e, yield, status; </w:t>
      </w:r>
    </w:p>
    <w:p w14:paraId="0E36301F" w14:textId="38F6634C" w:rsidR="009A445E" w:rsidRDefault="009A445E" w:rsidP="004A0528">
      <w:pPr>
        <w:pBdr>
          <w:top w:val="nil"/>
          <w:left w:val="nil"/>
          <w:bottom w:val="nil"/>
          <w:right w:val="nil"/>
          <w:between w:val="nil"/>
        </w:pBdr>
        <w:spacing w:after="240"/>
        <w:ind w:left="567" w:hanging="425"/>
        <w:jc w:val="both"/>
        <w:rPr>
          <w:color w:val="000000"/>
        </w:rPr>
      </w:pPr>
      <w:r>
        <w:rPr>
          <w:b/>
          <w:color w:val="000000"/>
        </w:rPr>
        <w:t>Weekly clients holding report</w:t>
      </w:r>
      <w:r>
        <w:rPr>
          <w:color w:val="000000"/>
        </w:rPr>
        <w:t xml:space="preserve"> which shall include</w:t>
      </w:r>
      <w:r w:rsidR="003619EE">
        <w:rPr>
          <w:color w:val="000000"/>
        </w:rPr>
        <w:t xml:space="preserve"> the following</w:t>
      </w:r>
      <w:r>
        <w:rPr>
          <w:color w:val="000000"/>
        </w:rPr>
        <w:t xml:space="preserve"> information for each client</w:t>
      </w:r>
      <w:r w:rsidR="00C3352A">
        <w:rPr>
          <w:color w:val="000000"/>
        </w:rPr>
        <w:t>’s</w:t>
      </w:r>
      <w:r>
        <w:rPr>
          <w:color w:val="000000"/>
        </w:rPr>
        <w:t xml:space="preserve"> holding custody accounts</w:t>
      </w:r>
      <w:r w:rsidR="003619EE">
        <w:rPr>
          <w:color w:val="000000"/>
        </w:rPr>
        <w:t>:</w:t>
      </w:r>
      <w:r>
        <w:rPr>
          <w:color w:val="000000"/>
        </w:rPr>
        <w:t xml:space="preserve"> </w:t>
      </w:r>
      <w:r w:rsidR="003619EE">
        <w:rPr>
          <w:color w:val="000000"/>
        </w:rPr>
        <w:t xml:space="preserve">client group (retail, bank, corporation, other credit institution, other financial institution), </w:t>
      </w:r>
      <w:r w:rsidR="003619EE" w:rsidRPr="003619EE">
        <w:rPr>
          <w:color w:val="000000"/>
        </w:rPr>
        <w:t>holds/does not hold Primary Dealer status</w:t>
      </w:r>
      <w:r w:rsidR="003619EE">
        <w:rPr>
          <w:color w:val="000000"/>
        </w:rPr>
        <w:t xml:space="preserve">, resident/nonresident, client unique identifier, ISIN, nominal value </w:t>
      </w:r>
      <w:r>
        <w:rPr>
          <w:color w:val="000000"/>
        </w:rPr>
        <w:t>(how much of each single ISIN held by investors);</w:t>
      </w:r>
    </w:p>
    <w:p w14:paraId="1ACF6505" w14:textId="1F1012BB" w:rsidR="00264D44" w:rsidRDefault="00264D44" w:rsidP="004A0528">
      <w:pPr>
        <w:pBdr>
          <w:top w:val="nil"/>
          <w:left w:val="nil"/>
          <w:bottom w:val="nil"/>
          <w:right w:val="nil"/>
          <w:between w:val="nil"/>
        </w:pBdr>
        <w:spacing w:after="240"/>
        <w:ind w:left="567" w:hanging="425"/>
        <w:jc w:val="both"/>
        <w:rPr>
          <w:color w:val="000000"/>
        </w:rPr>
      </w:pPr>
      <w:r w:rsidRPr="00264D44">
        <w:rPr>
          <w:b/>
          <w:color w:val="000000"/>
        </w:rPr>
        <w:t>Weekly Primary Dealer’s holding report</w:t>
      </w:r>
      <w:r w:rsidRPr="00264D44">
        <w:rPr>
          <w:color w:val="000000"/>
        </w:rPr>
        <w:t xml:space="preserve"> which shall include information for Primary Dealer’s holding custody account with the </w:t>
      </w:r>
      <w:r w:rsidR="003619EE">
        <w:rPr>
          <w:color w:val="000000"/>
        </w:rPr>
        <w:t>nominal value</w:t>
      </w:r>
      <w:r w:rsidRPr="00264D44">
        <w:rPr>
          <w:color w:val="000000"/>
        </w:rPr>
        <w:t xml:space="preserve"> held per ISIN (how much of each single ISIN the Primary Dealer holds);</w:t>
      </w:r>
    </w:p>
    <w:p w14:paraId="4FE0D360" w14:textId="78AEC2AF" w:rsidR="00226E70" w:rsidRDefault="00147328" w:rsidP="004A0528">
      <w:pPr>
        <w:pBdr>
          <w:top w:val="nil"/>
          <w:left w:val="nil"/>
          <w:bottom w:val="nil"/>
          <w:right w:val="nil"/>
          <w:between w:val="nil"/>
        </w:pBdr>
        <w:spacing w:after="240"/>
        <w:ind w:left="567" w:hanging="425"/>
        <w:jc w:val="both"/>
        <w:rPr>
          <w:color w:val="000000"/>
        </w:rPr>
      </w:pPr>
      <w:sdt>
        <w:sdtPr>
          <w:tag w:val="goog_rdk_140"/>
          <w:id w:val="-932518212"/>
        </w:sdtPr>
        <w:sdtEndPr/>
        <w:sdtContent>
          <w:sdt>
            <w:sdtPr>
              <w:tag w:val="goog_rdk_141"/>
              <w:id w:val="592745893"/>
            </w:sdtPr>
            <w:sdtEndPr/>
            <w:sdtContent>
              <w:r w:rsidR="00226E70" w:rsidRPr="00C33D8B">
                <w:rPr>
                  <w:b/>
                </w:rPr>
                <w:t>weekly repo transaction report</w:t>
              </w:r>
              <w:r w:rsidR="003619EE">
                <w:rPr>
                  <w:b/>
                </w:rPr>
                <w:t xml:space="preserve"> </w:t>
              </w:r>
              <w:r w:rsidR="003619EE">
                <w:rPr>
                  <w:color w:val="000000"/>
                </w:rPr>
                <w:t>which shall include the following information on repo transactions</w:t>
              </w:r>
              <w:r w:rsidR="00226E70" w:rsidRPr="00AB638E">
                <w:t>:</w:t>
              </w:r>
            </w:sdtContent>
          </w:sdt>
          <w:sdt>
            <w:sdtPr>
              <w:tag w:val="goog_rdk_142"/>
              <w:id w:val="1179320933"/>
            </w:sdtPr>
            <w:sdtEndPr/>
            <w:sdtContent>
              <w:r w:rsidR="003619EE">
                <w:t xml:space="preserve"> </w:t>
              </w:r>
              <w:r w:rsidR="003619EE">
                <w:rPr>
                  <w:color w:val="000000"/>
                </w:rPr>
                <w:t xml:space="preserve">trade date, settlement date, execution date,  maturity date, </w:t>
              </w:r>
              <w:r w:rsidR="003619EE" w:rsidRPr="003619EE">
                <w:rPr>
                  <w:color w:val="000000"/>
                </w:rPr>
                <w:t xml:space="preserve">maturity, </w:t>
              </w:r>
              <w:r w:rsidR="003619EE">
                <w:rPr>
                  <w:color w:val="000000"/>
                </w:rPr>
                <w:t xml:space="preserve">ISIN, nominal value, repo amount (First Leg), </w:t>
              </w:r>
              <w:r w:rsidR="00587EB2">
                <w:rPr>
                  <w:color w:val="000000"/>
                </w:rPr>
                <w:t xml:space="preserve">currency, </w:t>
              </w:r>
              <w:r w:rsidR="003619EE">
                <w:rPr>
                  <w:color w:val="000000"/>
                </w:rPr>
                <w:t xml:space="preserve">yield, client group (retail, bank, corporation, other credit institution, other financial institution), </w:t>
              </w:r>
              <w:r w:rsidR="003619EE" w:rsidRPr="003619EE">
                <w:rPr>
                  <w:color w:val="000000"/>
                </w:rPr>
                <w:t>holds/does not hold Primary Dealer status</w:t>
              </w:r>
              <w:r w:rsidR="003619EE">
                <w:rPr>
                  <w:color w:val="000000"/>
                </w:rPr>
                <w:t>, resident/nonresident, client unique identifier, bought/sold, counterpart,</w:t>
              </w:r>
              <w:r w:rsidR="00226E70" w:rsidRPr="00AB638E">
                <w:t xml:space="preserve"> special code to identify repo transactions</w:t>
              </w:r>
              <w:r w:rsidR="003619EE">
                <w:t>,</w:t>
              </w:r>
              <w:r w:rsidR="00226E70" w:rsidRPr="00AB638E">
                <w:t xml:space="preserve"> </w:t>
              </w:r>
              <w:r w:rsidR="00E347F3">
                <w:t xml:space="preserve">status, </w:t>
              </w:r>
              <w:r w:rsidR="00226E70" w:rsidRPr="00AB638E">
                <w:t>concluded to finance the banks own security holdings or lending to finance clients' purchases of security</w:t>
              </w:r>
              <w:r w:rsidR="00226E70">
                <w:t>;</w:t>
              </w:r>
            </w:sdtContent>
          </w:sdt>
        </w:sdtContent>
      </w:sdt>
    </w:p>
    <w:p w14:paraId="7F19F9F7" w14:textId="62D406A6" w:rsidR="00226E70" w:rsidRDefault="00226E70" w:rsidP="004A0528">
      <w:pPr>
        <w:pBdr>
          <w:top w:val="nil"/>
          <w:left w:val="nil"/>
          <w:bottom w:val="nil"/>
          <w:right w:val="nil"/>
          <w:between w:val="nil"/>
        </w:pBdr>
        <w:spacing w:after="240"/>
        <w:ind w:left="567" w:hanging="425"/>
        <w:jc w:val="both"/>
      </w:pPr>
    </w:p>
    <w:p w14:paraId="22976EBF" w14:textId="77777777" w:rsidR="00226E70" w:rsidRDefault="00226E70" w:rsidP="004A0528">
      <w:pPr>
        <w:pBdr>
          <w:top w:val="nil"/>
          <w:left w:val="nil"/>
          <w:bottom w:val="nil"/>
          <w:right w:val="nil"/>
          <w:between w:val="nil"/>
        </w:pBdr>
        <w:spacing w:after="240"/>
        <w:ind w:left="567" w:hanging="425"/>
        <w:jc w:val="both"/>
      </w:pPr>
    </w:p>
    <w:sectPr w:rsidR="00226E70">
      <w:headerReference w:type="default" r:id="rId14"/>
      <w:headerReference w:type="first" r:id="rId15"/>
      <w:pgSz w:w="12240" w:h="15840"/>
      <w:pgMar w:top="1440" w:right="144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72F7" w14:textId="77777777" w:rsidR="00147328" w:rsidRDefault="00147328">
      <w:pPr>
        <w:spacing w:line="240" w:lineRule="auto"/>
      </w:pPr>
      <w:r>
        <w:separator/>
      </w:r>
    </w:p>
  </w:endnote>
  <w:endnote w:type="continuationSeparator" w:id="0">
    <w:p w14:paraId="07CE7467" w14:textId="77777777" w:rsidR="00147328" w:rsidRDefault="00147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89F46" w14:textId="77777777" w:rsidR="00147328" w:rsidRDefault="00147328">
      <w:pPr>
        <w:spacing w:line="240" w:lineRule="auto"/>
      </w:pPr>
      <w:r>
        <w:separator/>
      </w:r>
    </w:p>
  </w:footnote>
  <w:footnote w:type="continuationSeparator" w:id="0">
    <w:p w14:paraId="1A8764B7" w14:textId="77777777" w:rsidR="00147328" w:rsidRDefault="00147328">
      <w:pPr>
        <w:spacing w:line="240" w:lineRule="auto"/>
      </w:pPr>
      <w:r>
        <w:continuationSeparator/>
      </w:r>
    </w:p>
  </w:footnote>
  <w:footnote w:id="1">
    <w:p w14:paraId="5D89724D" w14:textId="573D2224" w:rsidR="00B0075E" w:rsidRPr="009C1F42" w:rsidRDefault="00B0075E">
      <w:pPr>
        <w:pStyle w:val="FootnoteText"/>
        <w:rPr>
          <w:color w:val="000000" w:themeColor="text1"/>
          <w:highlight w:val="yellow"/>
        </w:rPr>
      </w:pPr>
      <w:r w:rsidRPr="009C1F42">
        <w:rPr>
          <w:rStyle w:val="FootnoteReference"/>
        </w:rPr>
        <w:footnoteRef/>
      </w:r>
      <w:r w:rsidRPr="009C1F42">
        <w:t xml:space="preserve"> </w:t>
      </w:r>
      <w:r w:rsidRPr="009C1F42">
        <w:rPr>
          <w:color w:val="000000" w:themeColor="text1"/>
        </w:rPr>
        <w:t xml:space="preserve">Market Maker shall send reports to the e-mail address of </w:t>
      </w:r>
      <w:r w:rsidR="00EF499E" w:rsidRPr="009C1F42">
        <w:rPr>
          <w:color w:val="000000" w:themeColor="text1"/>
        </w:rPr>
        <w:t>the MoF (</w:t>
      </w:r>
      <w:hyperlink r:id="rId1" w:history="1">
        <w:r w:rsidR="00EF499E" w:rsidRPr="00753ADA">
          <w:rPr>
            <w:rStyle w:val="Hyperlink"/>
          </w:rPr>
          <w:t>FO@mof.ge</w:t>
        </w:r>
      </w:hyperlink>
      <w:r w:rsidR="00EF499E" w:rsidRPr="009C1F42">
        <w:rPr>
          <w:color w:val="000000" w:themeColor="text1"/>
        </w:rPr>
        <w:t>)</w:t>
      </w:r>
      <w:r w:rsidR="00EF499E">
        <w:rPr>
          <w:color w:val="000000" w:themeColor="text1"/>
        </w:rPr>
        <w:t xml:space="preserve"> and </w:t>
      </w:r>
      <w:r w:rsidRPr="009C1F42">
        <w:rPr>
          <w:color w:val="000000" w:themeColor="text1"/>
        </w:rPr>
        <w:t xml:space="preserve">the NBG </w:t>
      </w:r>
      <w:bookmarkStart w:id="8" w:name="_Hlk53077615"/>
      <w:r w:rsidR="009C1F42" w:rsidRPr="009C1F42">
        <w:rPr>
          <w:color w:val="000000" w:themeColor="text1"/>
        </w:rPr>
        <w:t>(</w:t>
      </w:r>
      <w:hyperlink r:id="rId2" w:history="1">
        <w:r w:rsidR="00EF499E" w:rsidRPr="00753ADA">
          <w:rPr>
            <w:rStyle w:val="Hyperlink"/>
          </w:rPr>
          <w:t>Monetary.Operations@nbg.gov.ge</w:t>
        </w:r>
      </w:hyperlink>
      <w:r w:rsidR="009C1F42" w:rsidRPr="009C1F42">
        <w:rPr>
          <w:color w:val="000000" w:themeColor="text1"/>
        </w:rPr>
        <w:t>)</w:t>
      </w:r>
      <w:bookmarkEnd w:id="8"/>
      <w:r w:rsidR="00EF499E">
        <w:rPr>
          <w:color w:val="000000" w:themeColor="text1"/>
        </w:rPr>
        <w:t>.</w:t>
      </w:r>
      <w:r w:rsidRPr="009C1F42">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0881" w14:textId="44B40498" w:rsidR="005A1C9F" w:rsidRDefault="005A1C9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0020C">
      <w:rPr>
        <w:noProof/>
        <w:color w:val="000000"/>
      </w:rPr>
      <w:t>17</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8EF4" w14:textId="77777777" w:rsidR="005A1C9F" w:rsidRDefault="005A1C9F">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F78"/>
    <w:multiLevelType w:val="multilevel"/>
    <w:tmpl w:val="D3C6E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765BF3"/>
    <w:multiLevelType w:val="multilevel"/>
    <w:tmpl w:val="8878D5C8"/>
    <w:lvl w:ilvl="0">
      <w:start w:val="16"/>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D253A3"/>
    <w:multiLevelType w:val="multilevel"/>
    <w:tmpl w:val="C6182C82"/>
    <w:lvl w:ilvl="0">
      <w:start w:val="1"/>
      <w:numFmt w:val="decimal"/>
      <w:pStyle w:val="Heading1"/>
      <w:lvlText w:val="%1."/>
      <w:lvlJc w:val="left"/>
      <w:pPr>
        <w:ind w:left="720" w:hanging="360"/>
      </w:pPr>
    </w:lvl>
    <w:lvl w:ilvl="1">
      <w:start w:val="1"/>
      <w:numFmt w:val="decimal"/>
      <w:pStyle w:val="Heading2"/>
      <w:lvlText w:val="%1.%2."/>
      <w:lvlJc w:val="left"/>
      <w:pPr>
        <w:ind w:left="720" w:hanging="360"/>
      </w:pPr>
      <w:rPr>
        <w:rFonts w:ascii="Times New Roman" w:eastAsia="Times New Roman" w:hAnsi="Times New Roman" w:cs="Times New Roman"/>
        <w:b w:val="0"/>
      </w:rPr>
    </w:lvl>
    <w:lvl w:ilvl="2">
      <w:start w:val="1"/>
      <w:numFmt w:val="decimal"/>
      <w:lvlText w:val="%1.%2.%3."/>
      <w:lvlJc w:val="left"/>
      <w:pPr>
        <w:ind w:left="1080" w:hanging="720"/>
      </w:pPr>
      <w:rPr>
        <w:rFonts w:ascii="Times New Roman" w:eastAsia="Times New Roman" w:hAnsi="Times New Roman" w:cs="Times New Roman"/>
        <w:b w:val="0"/>
      </w:rPr>
    </w:lvl>
    <w:lvl w:ilvl="3">
      <w:start w:val="1"/>
      <w:numFmt w:val="decimal"/>
      <w:lvlText w:val="%1.%2.%3.%4."/>
      <w:lvlJc w:val="left"/>
      <w:pPr>
        <w:ind w:left="1080" w:hanging="720"/>
      </w:pPr>
      <w:rPr>
        <w:rFonts w:ascii="Calibri" w:eastAsia="Calibri" w:hAnsi="Calibri" w:cs="Calibri"/>
        <w:b/>
      </w:rPr>
    </w:lvl>
    <w:lvl w:ilvl="4">
      <w:start w:val="1"/>
      <w:numFmt w:val="decimal"/>
      <w:lvlText w:val="%1.%2.%3.%4.%5."/>
      <w:lvlJc w:val="left"/>
      <w:pPr>
        <w:ind w:left="1440" w:hanging="1080"/>
      </w:pPr>
      <w:rPr>
        <w:rFonts w:ascii="Calibri" w:eastAsia="Calibri" w:hAnsi="Calibri" w:cs="Calibri"/>
        <w:b/>
      </w:rPr>
    </w:lvl>
    <w:lvl w:ilvl="5">
      <w:start w:val="1"/>
      <w:numFmt w:val="decimal"/>
      <w:lvlText w:val="%1.%2.%3.%4.%5.%6."/>
      <w:lvlJc w:val="left"/>
      <w:pPr>
        <w:ind w:left="1440" w:hanging="1080"/>
      </w:pPr>
      <w:rPr>
        <w:rFonts w:ascii="Calibri" w:eastAsia="Calibri" w:hAnsi="Calibri" w:cs="Calibri"/>
        <w:b/>
      </w:rPr>
    </w:lvl>
    <w:lvl w:ilvl="6">
      <w:start w:val="1"/>
      <w:numFmt w:val="decimal"/>
      <w:lvlText w:val="%1.%2.%3.%4.%5.%6.%7."/>
      <w:lvlJc w:val="left"/>
      <w:pPr>
        <w:ind w:left="1800" w:hanging="1440"/>
      </w:pPr>
      <w:rPr>
        <w:rFonts w:ascii="Calibri" w:eastAsia="Calibri" w:hAnsi="Calibri" w:cs="Calibri"/>
        <w:b/>
      </w:rPr>
    </w:lvl>
    <w:lvl w:ilvl="7">
      <w:start w:val="1"/>
      <w:numFmt w:val="decimal"/>
      <w:lvlText w:val="%1.%2.%3.%4.%5.%6.%7.%8."/>
      <w:lvlJc w:val="left"/>
      <w:pPr>
        <w:ind w:left="1800" w:hanging="1440"/>
      </w:pPr>
      <w:rPr>
        <w:rFonts w:ascii="Calibri" w:eastAsia="Calibri" w:hAnsi="Calibri" w:cs="Calibri"/>
        <w:b/>
      </w:rPr>
    </w:lvl>
    <w:lvl w:ilvl="8">
      <w:start w:val="1"/>
      <w:numFmt w:val="decimal"/>
      <w:lvlText w:val="%1.%2.%3.%4.%5.%6.%7.%8.%9."/>
      <w:lvlJc w:val="left"/>
      <w:pPr>
        <w:ind w:left="2160" w:hanging="1800"/>
      </w:pPr>
      <w:rPr>
        <w:rFonts w:ascii="Calibri" w:eastAsia="Calibri" w:hAnsi="Calibri" w:cs="Calibri"/>
        <w:b/>
      </w:rPr>
    </w:lvl>
  </w:abstractNum>
  <w:abstractNum w:abstractNumId="3" w15:restartNumberingAfterBreak="0">
    <w:nsid w:val="345274D1"/>
    <w:multiLevelType w:val="hybridMultilevel"/>
    <w:tmpl w:val="7942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E2643"/>
    <w:multiLevelType w:val="hybridMultilevel"/>
    <w:tmpl w:val="8E20E9A2"/>
    <w:lvl w:ilvl="0" w:tplc="C6262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F7039"/>
    <w:multiLevelType w:val="multilevel"/>
    <w:tmpl w:val="2E1AEA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ABE150F"/>
    <w:multiLevelType w:val="hybridMultilevel"/>
    <w:tmpl w:val="9ECEB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SwMDE0tzQ3MLc0tDBS0lEKTi0uzszPAykwrAUA5cm1dSwAAAA="/>
  </w:docVars>
  <w:rsids>
    <w:rsidRoot w:val="00EA58C3"/>
    <w:rsid w:val="00011A61"/>
    <w:rsid w:val="000123EA"/>
    <w:rsid w:val="0001677A"/>
    <w:rsid w:val="00021DB3"/>
    <w:rsid w:val="000229FF"/>
    <w:rsid w:val="0002340A"/>
    <w:rsid w:val="00023B62"/>
    <w:rsid w:val="00025E1E"/>
    <w:rsid w:val="00030BD8"/>
    <w:rsid w:val="00032AFE"/>
    <w:rsid w:val="00036AAC"/>
    <w:rsid w:val="00045A8F"/>
    <w:rsid w:val="00046AFD"/>
    <w:rsid w:val="000531EF"/>
    <w:rsid w:val="00056D22"/>
    <w:rsid w:val="00060A79"/>
    <w:rsid w:val="000659C9"/>
    <w:rsid w:val="000662D8"/>
    <w:rsid w:val="000727CC"/>
    <w:rsid w:val="000760D8"/>
    <w:rsid w:val="00082126"/>
    <w:rsid w:val="000877A3"/>
    <w:rsid w:val="00094C7E"/>
    <w:rsid w:val="000968F4"/>
    <w:rsid w:val="000A256E"/>
    <w:rsid w:val="000A2AB0"/>
    <w:rsid w:val="000A3DCB"/>
    <w:rsid w:val="000A6E04"/>
    <w:rsid w:val="000C0C2D"/>
    <w:rsid w:val="000C4A9E"/>
    <w:rsid w:val="000C6C1A"/>
    <w:rsid w:val="000D3033"/>
    <w:rsid w:val="000D53F4"/>
    <w:rsid w:val="000D6307"/>
    <w:rsid w:val="000D7BE1"/>
    <w:rsid w:val="000E13C7"/>
    <w:rsid w:val="000E3BF6"/>
    <w:rsid w:val="000E58C5"/>
    <w:rsid w:val="000E78A4"/>
    <w:rsid w:val="000F1E19"/>
    <w:rsid w:val="000F7E0B"/>
    <w:rsid w:val="00100262"/>
    <w:rsid w:val="0010064D"/>
    <w:rsid w:val="00102FAF"/>
    <w:rsid w:val="00103BF2"/>
    <w:rsid w:val="0010732B"/>
    <w:rsid w:val="00107C74"/>
    <w:rsid w:val="0011067C"/>
    <w:rsid w:val="001117E2"/>
    <w:rsid w:val="00115540"/>
    <w:rsid w:val="001215EA"/>
    <w:rsid w:val="0012181F"/>
    <w:rsid w:val="001245C4"/>
    <w:rsid w:val="001319DA"/>
    <w:rsid w:val="00133D4D"/>
    <w:rsid w:val="001359FC"/>
    <w:rsid w:val="00142341"/>
    <w:rsid w:val="00146D3E"/>
    <w:rsid w:val="00147328"/>
    <w:rsid w:val="00150E0E"/>
    <w:rsid w:val="00156402"/>
    <w:rsid w:val="0017619F"/>
    <w:rsid w:val="001776B3"/>
    <w:rsid w:val="001829A4"/>
    <w:rsid w:val="00183175"/>
    <w:rsid w:val="00185772"/>
    <w:rsid w:val="0019572A"/>
    <w:rsid w:val="001978B5"/>
    <w:rsid w:val="001A07A4"/>
    <w:rsid w:val="001A2BE3"/>
    <w:rsid w:val="001C2CD6"/>
    <w:rsid w:val="001C5B96"/>
    <w:rsid w:val="001C6F36"/>
    <w:rsid w:val="001C7B4F"/>
    <w:rsid w:val="001C7ED6"/>
    <w:rsid w:val="001D3903"/>
    <w:rsid w:val="001D5174"/>
    <w:rsid w:val="001D76B5"/>
    <w:rsid w:val="001E486F"/>
    <w:rsid w:val="001E7DFC"/>
    <w:rsid w:val="001F0A5C"/>
    <w:rsid w:val="001F49F1"/>
    <w:rsid w:val="001F4DAD"/>
    <w:rsid w:val="002039D2"/>
    <w:rsid w:val="00213763"/>
    <w:rsid w:val="00216C56"/>
    <w:rsid w:val="00226E70"/>
    <w:rsid w:val="002278CD"/>
    <w:rsid w:val="00227B8F"/>
    <w:rsid w:val="00227FB1"/>
    <w:rsid w:val="00233769"/>
    <w:rsid w:val="00243FEA"/>
    <w:rsid w:val="00244A99"/>
    <w:rsid w:val="0024516F"/>
    <w:rsid w:val="00251BA1"/>
    <w:rsid w:val="0025479D"/>
    <w:rsid w:val="00263028"/>
    <w:rsid w:val="00264D44"/>
    <w:rsid w:val="00266840"/>
    <w:rsid w:val="00266D16"/>
    <w:rsid w:val="002672E8"/>
    <w:rsid w:val="002816EB"/>
    <w:rsid w:val="00291E33"/>
    <w:rsid w:val="00292076"/>
    <w:rsid w:val="00294629"/>
    <w:rsid w:val="00295959"/>
    <w:rsid w:val="0029606E"/>
    <w:rsid w:val="002B2947"/>
    <w:rsid w:val="002B7061"/>
    <w:rsid w:val="002B7548"/>
    <w:rsid w:val="002B7932"/>
    <w:rsid w:val="002C2A9B"/>
    <w:rsid w:val="002C3660"/>
    <w:rsid w:val="002C5437"/>
    <w:rsid w:val="002C742E"/>
    <w:rsid w:val="002C7E2E"/>
    <w:rsid w:val="002D2789"/>
    <w:rsid w:val="002D3729"/>
    <w:rsid w:val="002D4253"/>
    <w:rsid w:val="002E349A"/>
    <w:rsid w:val="002E6850"/>
    <w:rsid w:val="002E72EF"/>
    <w:rsid w:val="002F152B"/>
    <w:rsid w:val="002F52E7"/>
    <w:rsid w:val="002F63BD"/>
    <w:rsid w:val="002F6694"/>
    <w:rsid w:val="0030039F"/>
    <w:rsid w:val="00302C28"/>
    <w:rsid w:val="003046B3"/>
    <w:rsid w:val="00307FE8"/>
    <w:rsid w:val="0031635D"/>
    <w:rsid w:val="00317756"/>
    <w:rsid w:val="00323A30"/>
    <w:rsid w:val="00323AF3"/>
    <w:rsid w:val="00324FC4"/>
    <w:rsid w:val="00340337"/>
    <w:rsid w:val="003478FC"/>
    <w:rsid w:val="00350B17"/>
    <w:rsid w:val="00355EE8"/>
    <w:rsid w:val="00356A33"/>
    <w:rsid w:val="003619EE"/>
    <w:rsid w:val="00363749"/>
    <w:rsid w:val="0036727F"/>
    <w:rsid w:val="00370E08"/>
    <w:rsid w:val="003810C1"/>
    <w:rsid w:val="00381C9F"/>
    <w:rsid w:val="003826B8"/>
    <w:rsid w:val="0038539B"/>
    <w:rsid w:val="00393BBB"/>
    <w:rsid w:val="003A39F7"/>
    <w:rsid w:val="003C52A6"/>
    <w:rsid w:val="003D2CCD"/>
    <w:rsid w:val="003D4682"/>
    <w:rsid w:val="003D6110"/>
    <w:rsid w:val="003D6E20"/>
    <w:rsid w:val="003E116C"/>
    <w:rsid w:val="003E435D"/>
    <w:rsid w:val="003F032E"/>
    <w:rsid w:val="003F13C6"/>
    <w:rsid w:val="003F4364"/>
    <w:rsid w:val="003F4F43"/>
    <w:rsid w:val="003F5B07"/>
    <w:rsid w:val="003F6C13"/>
    <w:rsid w:val="00402389"/>
    <w:rsid w:val="00403128"/>
    <w:rsid w:val="00404063"/>
    <w:rsid w:val="004044CD"/>
    <w:rsid w:val="00404939"/>
    <w:rsid w:val="00413105"/>
    <w:rsid w:val="00414E81"/>
    <w:rsid w:val="00422F2C"/>
    <w:rsid w:val="00424704"/>
    <w:rsid w:val="004311FE"/>
    <w:rsid w:val="00431B7B"/>
    <w:rsid w:val="00436721"/>
    <w:rsid w:val="0043736C"/>
    <w:rsid w:val="0045493C"/>
    <w:rsid w:val="00456D15"/>
    <w:rsid w:val="00462DE1"/>
    <w:rsid w:val="00467677"/>
    <w:rsid w:val="00470380"/>
    <w:rsid w:val="00470ECE"/>
    <w:rsid w:val="0047235F"/>
    <w:rsid w:val="004829B5"/>
    <w:rsid w:val="0048424C"/>
    <w:rsid w:val="004852DF"/>
    <w:rsid w:val="00486FBB"/>
    <w:rsid w:val="00491A55"/>
    <w:rsid w:val="00492450"/>
    <w:rsid w:val="004969BE"/>
    <w:rsid w:val="004A0528"/>
    <w:rsid w:val="004A0F6D"/>
    <w:rsid w:val="004A181C"/>
    <w:rsid w:val="004A34C2"/>
    <w:rsid w:val="004A4361"/>
    <w:rsid w:val="004B0011"/>
    <w:rsid w:val="004B0C79"/>
    <w:rsid w:val="004C5787"/>
    <w:rsid w:val="004C7B88"/>
    <w:rsid w:val="004D4C89"/>
    <w:rsid w:val="004E2F59"/>
    <w:rsid w:val="004E6158"/>
    <w:rsid w:val="004F0EBB"/>
    <w:rsid w:val="004F4BBD"/>
    <w:rsid w:val="005006C9"/>
    <w:rsid w:val="0050347D"/>
    <w:rsid w:val="0050405B"/>
    <w:rsid w:val="005047DE"/>
    <w:rsid w:val="00514705"/>
    <w:rsid w:val="00514954"/>
    <w:rsid w:val="005201D6"/>
    <w:rsid w:val="0052247C"/>
    <w:rsid w:val="0052664F"/>
    <w:rsid w:val="00544564"/>
    <w:rsid w:val="00547037"/>
    <w:rsid w:val="00554459"/>
    <w:rsid w:val="005547C0"/>
    <w:rsid w:val="00555E2A"/>
    <w:rsid w:val="005706F1"/>
    <w:rsid w:val="005730F8"/>
    <w:rsid w:val="00576BE1"/>
    <w:rsid w:val="005774FE"/>
    <w:rsid w:val="0057771F"/>
    <w:rsid w:val="00583F53"/>
    <w:rsid w:val="005840A1"/>
    <w:rsid w:val="00585783"/>
    <w:rsid w:val="00586065"/>
    <w:rsid w:val="00587EB2"/>
    <w:rsid w:val="0059014F"/>
    <w:rsid w:val="00590411"/>
    <w:rsid w:val="00593AF7"/>
    <w:rsid w:val="005A0184"/>
    <w:rsid w:val="005A10E2"/>
    <w:rsid w:val="005A1C9F"/>
    <w:rsid w:val="005A4EF0"/>
    <w:rsid w:val="005C116A"/>
    <w:rsid w:val="005C189F"/>
    <w:rsid w:val="005C25A6"/>
    <w:rsid w:val="005C7072"/>
    <w:rsid w:val="005D279C"/>
    <w:rsid w:val="005D3389"/>
    <w:rsid w:val="005D7BE7"/>
    <w:rsid w:val="005E46C1"/>
    <w:rsid w:val="005F2061"/>
    <w:rsid w:val="005F26F4"/>
    <w:rsid w:val="005F358E"/>
    <w:rsid w:val="00602E3D"/>
    <w:rsid w:val="00612571"/>
    <w:rsid w:val="006258DF"/>
    <w:rsid w:val="00626A5D"/>
    <w:rsid w:val="0063346E"/>
    <w:rsid w:val="006342D9"/>
    <w:rsid w:val="00636A5C"/>
    <w:rsid w:val="006378CD"/>
    <w:rsid w:val="0064009F"/>
    <w:rsid w:val="00641552"/>
    <w:rsid w:val="006460C2"/>
    <w:rsid w:val="006524CA"/>
    <w:rsid w:val="00653230"/>
    <w:rsid w:val="00653D40"/>
    <w:rsid w:val="0065614C"/>
    <w:rsid w:val="006629D0"/>
    <w:rsid w:val="00671D74"/>
    <w:rsid w:val="0067249A"/>
    <w:rsid w:val="00673E9C"/>
    <w:rsid w:val="00676123"/>
    <w:rsid w:val="00676FB6"/>
    <w:rsid w:val="00680920"/>
    <w:rsid w:val="006871FB"/>
    <w:rsid w:val="00693617"/>
    <w:rsid w:val="006A2917"/>
    <w:rsid w:val="006A3741"/>
    <w:rsid w:val="006A3F85"/>
    <w:rsid w:val="006AADB5"/>
    <w:rsid w:val="006B1800"/>
    <w:rsid w:val="006C19C5"/>
    <w:rsid w:val="006C2938"/>
    <w:rsid w:val="006C49E4"/>
    <w:rsid w:val="006C4AD3"/>
    <w:rsid w:val="006D0A7C"/>
    <w:rsid w:val="006D20F5"/>
    <w:rsid w:val="006D5809"/>
    <w:rsid w:val="006D667C"/>
    <w:rsid w:val="006D67C0"/>
    <w:rsid w:val="006D79E7"/>
    <w:rsid w:val="006E5D82"/>
    <w:rsid w:val="006E736F"/>
    <w:rsid w:val="006F36D7"/>
    <w:rsid w:val="006F5368"/>
    <w:rsid w:val="00704B15"/>
    <w:rsid w:val="00705007"/>
    <w:rsid w:val="00714232"/>
    <w:rsid w:val="00715023"/>
    <w:rsid w:val="00722DE4"/>
    <w:rsid w:val="00724A88"/>
    <w:rsid w:val="0072693F"/>
    <w:rsid w:val="007314B3"/>
    <w:rsid w:val="00750C5E"/>
    <w:rsid w:val="007522C0"/>
    <w:rsid w:val="007537F2"/>
    <w:rsid w:val="00754C2F"/>
    <w:rsid w:val="007604BD"/>
    <w:rsid w:val="00761C1A"/>
    <w:rsid w:val="00762DA1"/>
    <w:rsid w:val="007656B4"/>
    <w:rsid w:val="007660BD"/>
    <w:rsid w:val="00766FC7"/>
    <w:rsid w:val="00771394"/>
    <w:rsid w:val="00781435"/>
    <w:rsid w:val="0078334E"/>
    <w:rsid w:val="007865C6"/>
    <w:rsid w:val="00786F36"/>
    <w:rsid w:val="00787918"/>
    <w:rsid w:val="00795497"/>
    <w:rsid w:val="007A09F1"/>
    <w:rsid w:val="007A1BB5"/>
    <w:rsid w:val="007A1D11"/>
    <w:rsid w:val="007C0CAA"/>
    <w:rsid w:val="007C631B"/>
    <w:rsid w:val="007D19DA"/>
    <w:rsid w:val="007D42BE"/>
    <w:rsid w:val="007E2569"/>
    <w:rsid w:val="007F0029"/>
    <w:rsid w:val="007F23A7"/>
    <w:rsid w:val="007F5937"/>
    <w:rsid w:val="0080166B"/>
    <w:rsid w:val="00803BB6"/>
    <w:rsid w:val="00806DB2"/>
    <w:rsid w:val="00814642"/>
    <w:rsid w:val="008146EE"/>
    <w:rsid w:val="008208E2"/>
    <w:rsid w:val="00824496"/>
    <w:rsid w:val="008265C2"/>
    <w:rsid w:val="00826678"/>
    <w:rsid w:val="00827D61"/>
    <w:rsid w:val="00833F8E"/>
    <w:rsid w:val="00837D59"/>
    <w:rsid w:val="00842D52"/>
    <w:rsid w:val="00843050"/>
    <w:rsid w:val="0084494D"/>
    <w:rsid w:val="00844F3E"/>
    <w:rsid w:val="0084664D"/>
    <w:rsid w:val="0085137A"/>
    <w:rsid w:val="00862E72"/>
    <w:rsid w:val="00863553"/>
    <w:rsid w:val="008725B0"/>
    <w:rsid w:val="00872D77"/>
    <w:rsid w:val="00875711"/>
    <w:rsid w:val="00881560"/>
    <w:rsid w:val="00881CFE"/>
    <w:rsid w:val="008823C9"/>
    <w:rsid w:val="00884CBD"/>
    <w:rsid w:val="0088764F"/>
    <w:rsid w:val="008914D7"/>
    <w:rsid w:val="008940CF"/>
    <w:rsid w:val="00894BE1"/>
    <w:rsid w:val="0089503E"/>
    <w:rsid w:val="008973C2"/>
    <w:rsid w:val="00897678"/>
    <w:rsid w:val="00897BD5"/>
    <w:rsid w:val="008A097F"/>
    <w:rsid w:val="008A22CE"/>
    <w:rsid w:val="008A4B8C"/>
    <w:rsid w:val="008A709D"/>
    <w:rsid w:val="008A7A1C"/>
    <w:rsid w:val="008B1281"/>
    <w:rsid w:val="008B1C4D"/>
    <w:rsid w:val="008B507E"/>
    <w:rsid w:val="008B59B4"/>
    <w:rsid w:val="008C0117"/>
    <w:rsid w:val="008C5C3E"/>
    <w:rsid w:val="008D3F36"/>
    <w:rsid w:val="008D570E"/>
    <w:rsid w:val="008D7631"/>
    <w:rsid w:val="008D7C94"/>
    <w:rsid w:val="008E078D"/>
    <w:rsid w:val="008E3AEA"/>
    <w:rsid w:val="008E3B95"/>
    <w:rsid w:val="008E3F92"/>
    <w:rsid w:val="008E6D0D"/>
    <w:rsid w:val="008F2D45"/>
    <w:rsid w:val="008F5E70"/>
    <w:rsid w:val="0090020C"/>
    <w:rsid w:val="00905510"/>
    <w:rsid w:val="009072EB"/>
    <w:rsid w:val="009078BB"/>
    <w:rsid w:val="0091334C"/>
    <w:rsid w:val="00922160"/>
    <w:rsid w:val="009235EE"/>
    <w:rsid w:val="00924D4F"/>
    <w:rsid w:val="00932062"/>
    <w:rsid w:val="00943964"/>
    <w:rsid w:val="00946582"/>
    <w:rsid w:val="0095055D"/>
    <w:rsid w:val="00954C59"/>
    <w:rsid w:val="00964048"/>
    <w:rsid w:val="00966261"/>
    <w:rsid w:val="00966C53"/>
    <w:rsid w:val="009724C9"/>
    <w:rsid w:val="00976044"/>
    <w:rsid w:val="009776AC"/>
    <w:rsid w:val="0099074A"/>
    <w:rsid w:val="00995231"/>
    <w:rsid w:val="00997B26"/>
    <w:rsid w:val="009A207E"/>
    <w:rsid w:val="009A296B"/>
    <w:rsid w:val="009A3281"/>
    <w:rsid w:val="009A3D74"/>
    <w:rsid w:val="009A445E"/>
    <w:rsid w:val="009A4904"/>
    <w:rsid w:val="009A52E2"/>
    <w:rsid w:val="009A686E"/>
    <w:rsid w:val="009B3443"/>
    <w:rsid w:val="009B6AA8"/>
    <w:rsid w:val="009C1F42"/>
    <w:rsid w:val="009C6B28"/>
    <w:rsid w:val="009C6F91"/>
    <w:rsid w:val="009D375A"/>
    <w:rsid w:val="009E4B4D"/>
    <w:rsid w:val="009E5F3C"/>
    <w:rsid w:val="009F08FA"/>
    <w:rsid w:val="009F4173"/>
    <w:rsid w:val="009F439F"/>
    <w:rsid w:val="009F45E5"/>
    <w:rsid w:val="009F4AE6"/>
    <w:rsid w:val="009F7A07"/>
    <w:rsid w:val="00A03708"/>
    <w:rsid w:val="00A0542F"/>
    <w:rsid w:val="00A076AD"/>
    <w:rsid w:val="00A12BDF"/>
    <w:rsid w:val="00A14376"/>
    <w:rsid w:val="00A1533F"/>
    <w:rsid w:val="00A167B5"/>
    <w:rsid w:val="00A179B9"/>
    <w:rsid w:val="00A26F70"/>
    <w:rsid w:val="00A301E6"/>
    <w:rsid w:val="00A304FF"/>
    <w:rsid w:val="00A30D5D"/>
    <w:rsid w:val="00A34B54"/>
    <w:rsid w:val="00A362E0"/>
    <w:rsid w:val="00A40FFF"/>
    <w:rsid w:val="00A42E57"/>
    <w:rsid w:val="00A50D3B"/>
    <w:rsid w:val="00A55D15"/>
    <w:rsid w:val="00A569CD"/>
    <w:rsid w:val="00A60C6C"/>
    <w:rsid w:val="00A60ECF"/>
    <w:rsid w:val="00A645E2"/>
    <w:rsid w:val="00A71DA3"/>
    <w:rsid w:val="00A73195"/>
    <w:rsid w:val="00A73303"/>
    <w:rsid w:val="00A73322"/>
    <w:rsid w:val="00A73DE8"/>
    <w:rsid w:val="00A76E2B"/>
    <w:rsid w:val="00A925C9"/>
    <w:rsid w:val="00A94473"/>
    <w:rsid w:val="00A94C9C"/>
    <w:rsid w:val="00A94E0E"/>
    <w:rsid w:val="00A94FE1"/>
    <w:rsid w:val="00A95B02"/>
    <w:rsid w:val="00A978AB"/>
    <w:rsid w:val="00AA17CC"/>
    <w:rsid w:val="00AA1C04"/>
    <w:rsid w:val="00AA59FF"/>
    <w:rsid w:val="00AA7E8D"/>
    <w:rsid w:val="00AB2534"/>
    <w:rsid w:val="00AB254E"/>
    <w:rsid w:val="00AB51E2"/>
    <w:rsid w:val="00AB638E"/>
    <w:rsid w:val="00AC499A"/>
    <w:rsid w:val="00AC57D2"/>
    <w:rsid w:val="00AC5E40"/>
    <w:rsid w:val="00AC6930"/>
    <w:rsid w:val="00AD795B"/>
    <w:rsid w:val="00AD7EAC"/>
    <w:rsid w:val="00AE4ED5"/>
    <w:rsid w:val="00AF2FB0"/>
    <w:rsid w:val="00B0075E"/>
    <w:rsid w:val="00B02C4C"/>
    <w:rsid w:val="00B034CC"/>
    <w:rsid w:val="00B07360"/>
    <w:rsid w:val="00B1460A"/>
    <w:rsid w:val="00B25ABA"/>
    <w:rsid w:val="00B26845"/>
    <w:rsid w:val="00B26A40"/>
    <w:rsid w:val="00B31A82"/>
    <w:rsid w:val="00B34F38"/>
    <w:rsid w:val="00B35781"/>
    <w:rsid w:val="00B37A65"/>
    <w:rsid w:val="00B41644"/>
    <w:rsid w:val="00B44399"/>
    <w:rsid w:val="00B45247"/>
    <w:rsid w:val="00B46C68"/>
    <w:rsid w:val="00B47D72"/>
    <w:rsid w:val="00B53E44"/>
    <w:rsid w:val="00B57A1A"/>
    <w:rsid w:val="00B63F55"/>
    <w:rsid w:val="00B664AC"/>
    <w:rsid w:val="00B71B55"/>
    <w:rsid w:val="00B7519F"/>
    <w:rsid w:val="00B93A48"/>
    <w:rsid w:val="00B957A7"/>
    <w:rsid w:val="00BA7BD8"/>
    <w:rsid w:val="00BB0A9F"/>
    <w:rsid w:val="00BB0AE5"/>
    <w:rsid w:val="00BB25C5"/>
    <w:rsid w:val="00BB2E31"/>
    <w:rsid w:val="00BB3A87"/>
    <w:rsid w:val="00BB6A21"/>
    <w:rsid w:val="00BB6E9F"/>
    <w:rsid w:val="00BB777E"/>
    <w:rsid w:val="00BC0549"/>
    <w:rsid w:val="00BC2685"/>
    <w:rsid w:val="00BC777F"/>
    <w:rsid w:val="00BD0DD9"/>
    <w:rsid w:val="00BD1036"/>
    <w:rsid w:val="00BD1EE6"/>
    <w:rsid w:val="00BD4CDB"/>
    <w:rsid w:val="00BE0D14"/>
    <w:rsid w:val="00BE1BC1"/>
    <w:rsid w:val="00BE4DA7"/>
    <w:rsid w:val="00BE5422"/>
    <w:rsid w:val="00BE6814"/>
    <w:rsid w:val="00BE7AA3"/>
    <w:rsid w:val="00BF24B1"/>
    <w:rsid w:val="00BF567C"/>
    <w:rsid w:val="00C00C70"/>
    <w:rsid w:val="00C041AD"/>
    <w:rsid w:val="00C04A51"/>
    <w:rsid w:val="00C06B9A"/>
    <w:rsid w:val="00C149B9"/>
    <w:rsid w:val="00C16797"/>
    <w:rsid w:val="00C2217B"/>
    <w:rsid w:val="00C22F1B"/>
    <w:rsid w:val="00C2732D"/>
    <w:rsid w:val="00C27543"/>
    <w:rsid w:val="00C275D7"/>
    <w:rsid w:val="00C278DF"/>
    <w:rsid w:val="00C3352A"/>
    <w:rsid w:val="00C33D8B"/>
    <w:rsid w:val="00C35C7C"/>
    <w:rsid w:val="00C428BF"/>
    <w:rsid w:val="00C575B1"/>
    <w:rsid w:val="00C65662"/>
    <w:rsid w:val="00C66390"/>
    <w:rsid w:val="00C71184"/>
    <w:rsid w:val="00C7691D"/>
    <w:rsid w:val="00C777FC"/>
    <w:rsid w:val="00C80ABC"/>
    <w:rsid w:val="00C82D1B"/>
    <w:rsid w:val="00C83098"/>
    <w:rsid w:val="00C830DD"/>
    <w:rsid w:val="00C87234"/>
    <w:rsid w:val="00C87A26"/>
    <w:rsid w:val="00C921E9"/>
    <w:rsid w:val="00C93257"/>
    <w:rsid w:val="00CA1A50"/>
    <w:rsid w:val="00CA1D3F"/>
    <w:rsid w:val="00CB1D40"/>
    <w:rsid w:val="00CB4C6B"/>
    <w:rsid w:val="00CC29F2"/>
    <w:rsid w:val="00CD1966"/>
    <w:rsid w:val="00CE2848"/>
    <w:rsid w:val="00CF270C"/>
    <w:rsid w:val="00CF3189"/>
    <w:rsid w:val="00CF4FFF"/>
    <w:rsid w:val="00CF5044"/>
    <w:rsid w:val="00D01DCE"/>
    <w:rsid w:val="00D026E7"/>
    <w:rsid w:val="00D02F40"/>
    <w:rsid w:val="00D03039"/>
    <w:rsid w:val="00D15346"/>
    <w:rsid w:val="00D212FA"/>
    <w:rsid w:val="00D24AEA"/>
    <w:rsid w:val="00D26D09"/>
    <w:rsid w:val="00D26D6C"/>
    <w:rsid w:val="00D314D6"/>
    <w:rsid w:val="00D319CC"/>
    <w:rsid w:val="00D34878"/>
    <w:rsid w:val="00D3499B"/>
    <w:rsid w:val="00D35AFC"/>
    <w:rsid w:val="00D416BA"/>
    <w:rsid w:val="00D61967"/>
    <w:rsid w:val="00D72CA1"/>
    <w:rsid w:val="00D731F4"/>
    <w:rsid w:val="00D76DC1"/>
    <w:rsid w:val="00D83EFE"/>
    <w:rsid w:val="00D85E3D"/>
    <w:rsid w:val="00D9090F"/>
    <w:rsid w:val="00D9172D"/>
    <w:rsid w:val="00D931D8"/>
    <w:rsid w:val="00D94F06"/>
    <w:rsid w:val="00DA2BBD"/>
    <w:rsid w:val="00DA450F"/>
    <w:rsid w:val="00DB2B17"/>
    <w:rsid w:val="00DC12F1"/>
    <w:rsid w:val="00DD1620"/>
    <w:rsid w:val="00DD4B12"/>
    <w:rsid w:val="00DE0C32"/>
    <w:rsid w:val="00DE173A"/>
    <w:rsid w:val="00DE220E"/>
    <w:rsid w:val="00DE292E"/>
    <w:rsid w:val="00DE7795"/>
    <w:rsid w:val="00DF22AE"/>
    <w:rsid w:val="00E002FA"/>
    <w:rsid w:val="00E0033E"/>
    <w:rsid w:val="00E00E76"/>
    <w:rsid w:val="00E0119B"/>
    <w:rsid w:val="00E15C83"/>
    <w:rsid w:val="00E17AE1"/>
    <w:rsid w:val="00E20A28"/>
    <w:rsid w:val="00E216F2"/>
    <w:rsid w:val="00E23CA9"/>
    <w:rsid w:val="00E30042"/>
    <w:rsid w:val="00E304DD"/>
    <w:rsid w:val="00E347F3"/>
    <w:rsid w:val="00E358C3"/>
    <w:rsid w:val="00E41A5E"/>
    <w:rsid w:val="00E41E39"/>
    <w:rsid w:val="00E527A1"/>
    <w:rsid w:val="00E53F4F"/>
    <w:rsid w:val="00E5613E"/>
    <w:rsid w:val="00E6618F"/>
    <w:rsid w:val="00E75D14"/>
    <w:rsid w:val="00E76588"/>
    <w:rsid w:val="00E778E8"/>
    <w:rsid w:val="00E82A6C"/>
    <w:rsid w:val="00E83EA4"/>
    <w:rsid w:val="00E84FBA"/>
    <w:rsid w:val="00E917F0"/>
    <w:rsid w:val="00E91990"/>
    <w:rsid w:val="00E96F8F"/>
    <w:rsid w:val="00EA4E8E"/>
    <w:rsid w:val="00EA58C3"/>
    <w:rsid w:val="00EA79BF"/>
    <w:rsid w:val="00EB085B"/>
    <w:rsid w:val="00EB0B86"/>
    <w:rsid w:val="00EB1B08"/>
    <w:rsid w:val="00EB24D8"/>
    <w:rsid w:val="00EC6A54"/>
    <w:rsid w:val="00ED0865"/>
    <w:rsid w:val="00ED3867"/>
    <w:rsid w:val="00ED4533"/>
    <w:rsid w:val="00ED6FB7"/>
    <w:rsid w:val="00EE4D65"/>
    <w:rsid w:val="00EF00C4"/>
    <w:rsid w:val="00EF499E"/>
    <w:rsid w:val="00EF5F97"/>
    <w:rsid w:val="00EF62A1"/>
    <w:rsid w:val="00F0082A"/>
    <w:rsid w:val="00F038F0"/>
    <w:rsid w:val="00F03EE4"/>
    <w:rsid w:val="00F040CA"/>
    <w:rsid w:val="00F0502E"/>
    <w:rsid w:val="00F165A9"/>
    <w:rsid w:val="00F16F82"/>
    <w:rsid w:val="00F21B14"/>
    <w:rsid w:val="00F25CBF"/>
    <w:rsid w:val="00F27455"/>
    <w:rsid w:val="00F30546"/>
    <w:rsid w:val="00F40015"/>
    <w:rsid w:val="00F430BB"/>
    <w:rsid w:val="00F44E58"/>
    <w:rsid w:val="00F52FAD"/>
    <w:rsid w:val="00F57B45"/>
    <w:rsid w:val="00F6351D"/>
    <w:rsid w:val="00F64B9B"/>
    <w:rsid w:val="00F66CB0"/>
    <w:rsid w:val="00F70301"/>
    <w:rsid w:val="00F7600B"/>
    <w:rsid w:val="00F76FAE"/>
    <w:rsid w:val="00F772B3"/>
    <w:rsid w:val="00F83203"/>
    <w:rsid w:val="00F954C3"/>
    <w:rsid w:val="00F9684E"/>
    <w:rsid w:val="00F96A7D"/>
    <w:rsid w:val="00FA571B"/>
    <w:rsid w:val="00FA780C"/>
    <w:rsid w:val="00FB2E7E"/>
    <w:rsid w:val="00FC0CDC"/>
    <w:rsid w:val="00FC27D9"/>
    <w:rsid w:val="00FC5809"/>
    <w:rsid w:val="00FC66C3"/>
    <w:rsid w:val="00FC6938"/>
    <w:rsid w:val="00FC6EC7"/>
    <w:rsid w:val="00FD09BF"/>
    <w:rsid w:val="00FD300B"/>
    <w:rsid w:val="00FE186D"/>
    <w:rsid w:val="00FE690E"/>
    <w:rsid w:val="00F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B4F34"/>
  <w15:docId w15:val="{7465EA33-2854-419E-B57A-455EA92E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EB"/>
  </w:style>
  <w:style w:type="paragraph" w:styleId="Heading1">
    <w:name w:val="heading 1"/>
    <w:basedOn w:val="Normal"/>
    <w:next w:val="Normal"/>
    <w:link w:val="Heading1Char"/>
    <w:uiPriority w:val="3"/>
    <w:qFormat/>
    <w:rsid w:val="008A3DEB"/>
    <w:pPr>
      <w:keepNext/>
      <w:numPr>
        <w:numId w:val="2"/>
      </w:numPr>
      <w:spacing w:after="240"/>
      <w:jc w:val="center"/>
      <w:outlineLvl w:val="0"/>
    </w:pPr>
    <w:rPr>
      <w:rFonts w:cs="Arial"/>
      <w:b/>
      <w:bCs/>
      <w:smallCaps/>
      <w:kern w:val="28"/>
      <w:szCs w:val="32"/>
    </w:rPr>
  </w:style>
  <w:style w:type="paragraph" w:styleId="Heading2">
    <w:name w:val="heading 2"/>
    <w:basedOn w:val="Normal"/>
    <w:next w:val="Normal"/>
    <w:link w:val="Heading2Char"/>
    <w:uiPriority w:val="4"/>
    <w:qFormat/>
    <w:rsid w:val="008A3DEB"/>
    <w:pPr>
      <w:keepNext/>
      <w:numPr>
        <w:ilvl w:val="1"/>
        <w:numId w:val="2"/>
      </w:numPr>
      <w:spacing w:after="240"/>
      <w:jc w:val="center"/>
      <w:outlineLvl w:val="1"/>
    </w:pPr>
    <w:rPr>
      <w:rFonts w:cs="Arial"/>
      <w:b/>
      <w:bCs/>
      <w:iCs/>
      <w:szCs w:val="28"/>
    </w:rPr>
  </w:style>
  <w:style w:type="paragraph" w:styleId="Heading3">
    <w:name w:val="heading 3"/>
    <w:basedOn w:val="Normal"/>
    <w:next w:val="Normal"/>
    <w:link w:val="Heading3Char"/>
    <w:uiPriority w:val="5"/>
    <w:qFormat/>
    <w:rsid w:val="008A3DEB"/>
    <w:pPr>
      <w:keepNext/>
      <w:spacing w:after="240"/>
      <w:outlineLvl w:val="2"/>
    </w:pPr>
    <w:rPr>
      <w:rFonts w:cs="Arial"/>
      <w:b/>
      <w:bCs/>
      <w:szCs w:val="26"/>
    </w:rPr>
  </w:style>
  <w:style w:type="paragraph" w:styleId="Heading4">
    <w:name w:val="heading 4"/>
    <w:basedOn w:val="Normal"/>
    <w:next w:val="Normal"/>
    <w:link w:val="Heading4Char"/>
    <w:uiPriority w:val="6"/>
    <w:qFormat/>
    <w:rsid w:val="008A3DEB"/>
    <w:pPr>
      <w:keepNext/>
      <w:spacing w:after="240"/>
      <w:outlineLvl w:val="3"/>
    </w:pPr>
    <w:rPr>
      <w:b/>
      <w:bCs/>
      <w:i/>
      <w:szCs w:val="28"/>
    </w:rPr>
  </w:style>
  <w:style w:type="paragraph" w:styleId="Heading5">
    <w:name w:val="heading 5"/>
    <w:basedOn w:val="Normal"/>
    <w:next w:val="Normal"/>
    <w:link w:val="Heading5Char"/>
    <w:uiPriority w:val="7"/>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8"/>
    <w:rsid w:val="008A3DEB"/>
    <w:pPr>
      <w:spacing w:before="240" w:after="60"/>
      <w:jc w:val="center"/>
      <w:outlineLvl w:val="0"/>
    </w:pPr>
    <w:rPr>
      <w:rFonts w:ascii="Arial" w:hAnsi="Arial" w:cs="Arial"/>
      <w:b/>
      <w:bCs/>
      <w:kern w:val="28"/>
      <w:sz w:val="32"/>
      <w:szCs w:val="32"/>
    </w:rPr>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Times New Roman"/>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 w:val="20"/>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basedOn w:val="DefaultParagraphFont"/>
    <w:link w:val="Heading1"/>
    <w:uiPriority w:val="3"/>
    <w:rsid w:val="008A3DEB"/>
    <w:rPr>
      <w:rFonts w:ascii="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8A3DEB"/>
    <w:rPr>
      <w:rFonts w:ascii="Times New Roman" w:hAnsi="Times New Roman" w:cs="Arial"/>
      <w:b/>
      <w:bCs/>
      <w:iCs/>
      <w:sz w:val="24"/>
      <w:szCs w:val="28"/>
    </w:rPr>
  </w:style>
  <w:style w:type="character" w:customStyle="1" w:styleId="Heading3Char">
    <w:name w:val="Heading 3 Char"/>
    <w:basedOn w:val="DefaultParagraphFont"/>
    <w:link w:val="Heading3"/>
    <w:uiPriority w:val="5"/>
    <w:rsid w:val="008A3DEB"/>
    <w:rPr>
      <w:rFonts w:ascii="Times New Roman" w:hAnsi="Times New Roman" w:cs="Arial"/>
      <w:b/>
      <w:bCs/>
      <w:sz w:val="24"/>
      <w:szCs w:val="26"/>
    </w:rPr>
  </w:style>
  <w:style w:type="character" w:customStyle="1" w:styleId="Heading4Char">
    <w:name w:val="Heading 4 Char"/>
    <w:basedOn w:val="DefaultParagraphFont"/>
    <w:link w:val="Heading4"/>
    <w:uiPriority w:val="6"/>
    <w:rsid w:val="008A3DEB"/>
    <w:rPr>
      <w:rFonts w:ascii="Times New Roman" w:hAnsi="Times New Roman" w:cs="Times New Roman"/>
      <w:b/>
      <w:bCs/>
      <w:i/>
      <w:sz w:val="24"/>
      <w:szCs w:val="28"/>
    </w:rPr>
  </w:style>
  <w:style w:type="character" w:customStyle="1" w:styleId="Heading5Char">
    <w:name w:val="Heading 5 Char"/>
    <w:basedOn w:val="DefaultParagraphFont"/>
    <w:link w:val="Heading5"/>
    <w:uiPriority w:val="7"/>
    <w:rsid w:val="008A3DEB"/>
    <w:rPr>
      <w:rFonts w:ascii="Times New Roman" w:hAnsi="Times New Roman" w:cs="Times New Roman"/>
      <w:bCs/>
      <w:i/>
      <w:iCs/>
      <w:sz w:val="24"/>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2"/>
    <w:qFormat/>
    <w:rsid w:val="008A3DEB"/>
    <w:pPr>
      <w:numPr>
        <w:numId w:val="3"/>
      </w:numPr>
      <w:spacing w:after="240"/>
    </w:pPr>
  </w:style>
  <w:style w:type="paragraph" w:styleId="ListBullet2">
    <w:name w:val="List Bullet 2"/>
    <w:basedOn w:val="Normal"/>
    <w:uiPriority w:val="8"/>
    <w:rsid w:val="008A3DEB"/>
    <w:pPr>
      <w:tabs>
        <w:tab w:val="num" w:pos="720"/>
      </w:tabs>
      <w:ind w:left="720" w:hanging="720"/>
    </w:pPr>
  </w:style>
  <w:style w:type="paragraph" w:styleId="ListBullet3">
    <w:name w:val="List Bullet 3"/>
    <w:basedOn w:val="Normal"/>
    <w:uiPriority w:val="8"/>
    <w:rsid w:val="008A3DEB"/>
    <w:pPr>
      <w:tabs>
        <w:tab w:val="num" w:pos="720"/>
      </w:tabs>
      <w:ind w:left="720" w:hanging="720"/>
    </w:pPr>
  </w:style>
  <w:style w:type="paragraph" w:styleId="ListBullet4">
    <w:name w:val="List Bullet 4"/>
    <w:basedOn w:val="Normal"/>
    <w:uiPriority w:val="8"/>
    <w:rsid w:val="008A3DEB"/>
    <w:pPr>
      <w:tabs>
        <w:tab w:val="num" w:pos="720"/>
      </w:tabs>
      <w:ind w:left="720" w:hanging="720"/>
    </w:pPr>
  </w:style>
  <w:style w:type="paragraph" w:styleId="ListBullet5">
    <w:name w:val="List Bullet 5"/>
    <w:basedOn w:val="Normal"/>
    <w:uiPriority w:val="8"/>
    <w:rsid w:val="008A3DEB"/>
    <w:pPr>
      <w:tabs>
        <w:tab w:val="num" w:pos="720"/>
      </w:tabs>
      <w:ind w:left="720" w:hanging="720"/>
    </w:pPr>
  </w:style>
  <w:style w:type="paragraph" w:styleId="ListNumber">
    <w:name w:val="List Number"/>
    <w:basedOn w:val="Normal"/>
    <w:uiPriority w:val="8"/>
    <w:rsid w:val="008A3DEB"/>
    <w:pPr>
      <w:tabs>
        <w:tab w:val="num" w:pos="720"/>
      </w:tabs>
      <w:ind w:left="720" w:hanging="720"/>
      <w:contextualSpacing/>
    </w:pPr>
  </w:style>
  <w:style w:type="paragraph" w:styleId="ListParagraph">
    <w:name w:val="List Paragraph"/>
    <w:basedOn w:val="Normal"/>
    <w:uiPriority w:val="34"/>
    <w:qFormat/>
    <w:rsid w:val="008A3DEB"/>
    <w:pPr>
      <w:ind w:left="720"/>
      <w:contextualSpacing/>
    </w:pPr>
  </w:style>
  <w:style w:type="paragraph" w:customStyle="1" w:styleId="ParagraphNumbering">
    <w:name w:val="Paragraph Numbering"/>
    <w:basedOn w:val="Normal"/>
    <w:uiPriority w:val="1"/>
    <w:qFormat/>
    <w:rsid w:val="008A3DEB"/>
    <w:pPr>
      <w:tabs>
        <w:tab w:val="num" w:pos="720"/>
      </w:tabs>
      <w:spacing w:after="240"/>
      <w:ind w:left="720" w:hanging="720"/>
    </w:p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 w:type="character" w:styleId="CommentReference">
    <w:name w:val="annotation reference"/>
    <w:basedOn w:val="DefaultParagraphFont"/>
    <w:uiPriority w:val="99"/>
    <w:semiHidden/>
    <w:unhideWhenUsed/>
    <w:rsid w:val="004B0D80"/>
    <w:rPr>
      <w:sz w:val="16"/>
      <w:szCs w:val="16"/>
    </w:rPr>
  </w:style>
  <w:style w:type="paragraph" w:styleId="CommentText">
    <w:name w:val="annotation text"/>
    <w:basedOn w:val="Normal"/>
    <w:link w:val="CommentTextChar"/>
    <w:uiPriority w:val="99"/>
    <w:unhideWhenUsed/>
    <w:rsid w:val="004B0D80"/>
    <w:pPr>
      <w:spacing w:line="240" w:lineRule="auto"/>
    </w:pPr>
    <w:rPr>
      <w:sz w:val="20"/>
      <w:szCs w:val="20"/>
    </w:rPr>
  </w:style>
  <w:style w:type="character" w:customStyle="1" w:styleId="CommentTextChar">
    <w:name w:val="Comment Text Char"/>
    <w:basedOn w:val="DefaultParagraphFont"/>
    <w:link w:val="CommentText"/>
    <w:uiPriority w:val="99"/>
    <w:rsid w:val="004B0D8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0D80"/>
    <w:rPr>
      <w:b/>
      <w:bCs/>
    </w:rPr>
  </w:style>
  <w:style w:type="character" w:customStyle="1" w:styleId="CommentSubjectChar">
    <w:name w:val="Comment Subject Char"/>
    <w:basedOn w:val="CommentTextChar"/>
    <w:link w:val="CommentSubject"/>
    <w:uiPriority w:val="99"/>
    <w:semiHidden/>
    <w:rsid w:val="004B0D8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0D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D80"/>
    <w:rPr>
      <w:rFonts w:ascii="Segoe UI" w:hAnsi="Segoe UI" w:cs="Segoe UI"/>
      <w:sz w:val="18"/>
      <w:szCs w:val="18"/>
    </w:rPr>
  </w:style>
  <w:style w:type="table" w:styleId="TableGrid">
    <w:name w:val="Table Grid"/>
    <w:basedOn w:val="TableNormal"/>
    <w:uiPriority w:val="59"/>
    <w:rsid w:val="007B1D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5AC"/>
    <w:pPr>
      <w:spacing w:line="240" w:lineRule="auto"/>
    </w:pPr>
  </w:style>
  <w:style w:type="character" w:styleId="Hyperlink">
    <w:name w:val="Hyperlink"/>
    <w:basedOn w:val="DefaultParagraphFont"/>
    <w:uiPriority w:val="99"/>
    <w:unhideWhenUsed/>
    <w:rsid w:val="008A0F6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IntenseEmphasis">
    <w:name w:val="Intense Emphasis"/>
    <w:basedOn w:val="DefaultParagraphFont"/>
    <w:uiPriority w:val="21"/>
    <w:qFormat/>
    <w:rsid w:val="00D15346"/>
    <w:rPr>
      <w:b/>
      <w:bCs/>
      <w:i/>
      <w:iCs/>
      <w:color w:val="4472C4" w:themeColor="accent1"/>
    </w:rPr>
  </w:style>
  <w:style w:type="character" w:customStyle="1" w:styleId="allowtextselection">
    <w:name w:val="allowtextselection"/>
    <w:basedOn w:val="DefaultParagraphFont"/>
    <w:rsid w:val="00B0075E"/>
  </w:style>
  <w:style w:type="character" w:customStyle="1" w:styleId="UnresolvedMention">
    <w:name w:val="Unresolved Mention"/>
    <w:basedOn w:val="DefaultParagraphFont"/>
    <w:uiPriority w:val="99"/>
    <w:semiHidden/>
    <w:unhideWhenUsed/>
    <w:rsid w:val="009C1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mof.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Monetary.Operations@nbg.gov.ge" TargetMode="External"/><Relationship Id="rId1" Type="http://schemas.openxmlformats.org/officeDocument/2006/relationships/hyperlink" Target="mailto:FO@mof.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31485DC-0F1E-4543-B8F4-25AD09DC9413}"/>
      </w:docPartPr>
      <w:docPartBody>
        <w:p w:rsidR="003043E5" w:rsidRDefault="003043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141"/>
  <w:characterSpacingControl w:val="doNotCompress"/>
  <w:compat>
    <w:useFELayout/>
    <w:compatSetting w:name="compatibilityMode" w:uri="http://schemas.microsoft.com/office/word" w:val="12"/>
  </w:compat>
  <w:rsids>
    <w:rsidRoot w:val="003043E5"/>
    <w:rsid w:val="00016D1F"/>
    <w:rsid w:val="000C7AA3"/>
    <w:rsid w:val="000D7222"/>
    <w:rsid w:val="00134AAB"/>
    <w:rsid w:val="001438BE"/>
    <w:rsid w:val="00155817"/>
    <w:rsid w:val="00174F7B"/>
    <w:rsid w:val="00196C46"/>
    <w:rsid w:val="001A015E"/>
    <w:rsid w:val="001B0C84"/>
    <w:rsid w:val="001E7A63"/>
    <w:rsid w:val="00273878"/>
    <w:rsid w:val="002C2495"/>
    <w:rsid w:val="003043E5"/>
    <w:rsid w:val="00360B50"/>
    <w:rsid w:val="00382F67"/>
    <w:rsid w:val="003E620F"/>
    <w:rsid w:val="003F02B6"/>
    <w:rsid w:val="0049370C"/>
    <w:rsid w:val="004A0C0E"/>
    <w:rsid w:val="004A27EE"/>
    <w:rsid w:val="004A5FF5"/>
    <w:rsid w:val="004E6D1A"/>
    <w:rsid w:val="00553B0B"/>
    <w:rsid w:val="00562EB2"/>
    <w:rsid w:val="00686610"/>
    <w:rsid w:val="006B6F24"/>
    <w:rsid w:val="0071066E"/>
    <w:rsid w:val="00724CE7"/>
    <w:rsid w:val="007B33BF"/>
    <w:rsid w:val="008A6125"/>
    <w:rsid w:val="008C251B"/>
    <w:rsid w:val="008D4A71"/>
    <w:rsid w:val="00917287"/>
    <w:rsid w:val="0092424A"/>
    <w:rsid w:val="00952140"/>
    <w:rsid w:val="009532CF"/>
    <w:rsid w:val="00994CEC"/>
    <w:rsid w:val="009A135F"/>
    <w:rsid w:val="00A152D8"/>
    <w:rsid w:val="00A80330"/>
    <w:rsid w:val="00A85A65"/>
    <w:rsid w:val="00AB7FC9"/>
    <w:rsid w:val="00AC0FF8"/>
    <w:rsid w:val="00AC107D"/>
    <w:rsid w:val="00AF27B0"/>
    <w:rsid w:val="00B115EB"/>
    <w:rsid w:val="00B55714"/>
    <w:rsid w:val="00BD1E2A"/>
    <w:rsid w:val="00C716D8"/>
    <w:rsid w:val="00CA053E"/>
    <w:rsid w:val="00CB6607"/>
    <w:rsid w:val="00D12C81"/>
    <w:rsid w:val="00DA12A9"/>
    <w:rsid w:val="00DF5139"/>
    <w:rsid w:val="00E07CBD"/>
    <w:rsid w:val="00F374B4"/>
    <w:rsid w:val="00F44136"/>
    <w:rsid w:val="00F4632E"/>
    <w:rsid w:val="00F5596A"/>
    <w:rsid w:val="00F6124D"/>
    <w:rsid w:val="00F8585C"/>
    <w:rsid w:val="00FA49DE"/>
    <w:rsid w:val="00FC660C"/>
    <w:rsid w:val="00FE1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9fc2fad5fbc1e1e4fb6330556096171">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a854e573e7c93876afc07f7a2ff978fa"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Gi3mgMPNbM1g257gYCrjcOShQqQ==">AMUW2mWrwoQEyxbm/AoZmJZ/ej5JrgorL7XCExSX8OVwwQ5TJy0DYM8V+qesZcBfSl1gMx4XkjVTPCF8snI4vGj7JebjTWLCZS3BjWG/e+wy9+HjCAohb0A77dH6ys1FPL2K5YmMVbkfWir725eanYHEBcSyCRR2xaCOHdCafIZ8QKjOOJIfl6RLcLQodYib78CnvCi/nTI5eXtVLdAIzzcOgpzyMSHrQwtYp+aieMQqFJTivvhuj4RVAqxaS6vHsroxNd6CEKX2wwnQvmzTxfCGcQzTufzCajAYAV4NXVndjimlvTUfl6T6zOme0uApdAcPtPLoLlh9o+FJ99Si5SPO1UwZPaCKzqFN3GFOiDWV0v1qY4Xk30KpXjR8mlqJyU3gttA7TbG8/16DB3HV1V/ds9H8ATmtuyC4CsLqu/Ek20wqTurNR4pgWRLeT6PpY3865iuHN4Q1qfvHCXeG8YMMLioSOzL6SpZ1ef5nVscTKpPyC+NlQ7C6XrU4ycMCQE9GNCFz90UWZNTAMTWxc6om5McxKteiqrHyV8mi3nyeALUeOctkHlljbKQRv2TaYSPa7BqbxNbyLmDJlgYxk0RbWVji5ygKVW2GOGmPYr2oCJoA8XjZ2hxx8BRf6G/Pa193jFfpHvXyZNVG8gBt3G8wONtJ/ZhdZZSrOTmSQbrNmF33bln58eyCEerTUwyF+u5ijz9SmR1LlGXp7XWt4R+QeBYMvvkmjOVLqjF1VwvhGvONd9C/MvSxnLTCXzVQmVY6NjFGm2BvMApL0Dw+htVZh31KKMMHWWsQG1PZJmoHa9i67/9lQUhkDtYtlR/0pez/x2vlJMXaqmbf9zod5xyxQQSO4IOJwmh+WZ7tfVoamAxII8ojHMK5jFlt2pXESWmtSMsgz1KZFfJC9BZPZxbpKov+x1YTWvfko3sOqByWVDfo9aaXCB0rQQdecUZlhZJZaWcNvTxhOc7GCHRqBiUOEih75Xqxd2PlryVS9/20tn6C6EU4phjtrJ6Sb6UXFInOkDPkcVkn5Lwyb/QCuD7u7Uw1GOeeZjJi7TXQtU7aNE/wbSGGjykUWoKIFIt2OG0w+Z1oSFoGUHH+QMXueykeyF1vAqUiX9KDofLuQmJpu+cuUM0aiS9zIx1Sm1GOM9CdZ9WK3EmO4ApIDA+Qr29OO4QpZGCTOQ7GIAKc/OmKo1m6VvcqdSNkFKFlkITWHQwGVGvNqUaO79tiiWKF0NZtRFJz589FIiOogUxgqrSaU25HGsm5VrZNnV6cOZQOZG5n+1cY9GLhd7C8oUHmwFX7SwaSicoF6G3vbGsZ1sXfJUpm8xeNjEvVSt3LKjETKcnzZ7Tt1a5Hrsjg9fFe0bPrGQsRkGUXmdbhrN7zlvTRlkCDGGlCFNlcv+ECnYU13JFNL3J+vDFC8y07p6R0urBroH26YvYoI49z+MYcJrXDuo4dwJpNLfhIcgkL2BUbjRu3ou+TEszkiHlgjo7hoE9ddVxa0RAUg5ZSYcjVTZ4VhbBgkvxUsdDCX+mYDjuqOXLYSqbp8/cOwe4bQSkRZsv3YT4A0tylrb96CvfoaaYUBSbSd10HgNpZNsNm4+MUUwsaRRUTwkjDc/t0pozQj++1yfeRzkcFKwvaBh0dRPB0QRc7bVcsGU8LY7NUhTd6Pbo+VbcvwUORpqU6uI5CqhdcuLInA0uX9bBlJ1KW1HiEDMjRJib5nptsw/qtq9fw0rkFlsnvyHnZ21aev6Fxaq0qs29twE004CaadlcnncwTMrINc5aTCEi2KVSeLY7mqB7+c00Nd+CdGjtK3CVrjUjUXVtZG1fwVhQ1MT7KuBWTKLKb44R0JmxNUs6YqvwmTqw3RXfXg2xknGZAbS/xUsdZZCNne3CaKwMB1gEwfgy4y/ozBbTDaZV6AhZNBqPduC/B7JIAUvJ29qKS+RDDY+0drO42cKzphryaQc8Ivunarwq9CZldmQENr43tQurxszMcDhh+pkKuDHn52yYkz5dQxNLK2mapCZQ2vta7Tz6xzzzT4WAKIlFwYvWsLVUYByOILNermiJr5qrM/c6A1IOdh+5c8eLND7PSfXucpgGF79hHhzsz4/S/Ti9hMoTCPwuX8gLUcp4ZzDxObkyphJYKyrDH0aq/gZ9YGoK0Cu5/A2aYtLN6N1ZzZf24kzpxM+lj/qPl0jcvAZsTOJktf8qAyD/D6wOpxe85b3DZCrR7vU4PIVNiiqg7NLAGZbkm/uuAE+UUY7U3RVBzZF1Qq1qw0Sk/Buo4Ky+6JwZurWmN5wigGES415GDewC54jOav1ti0bMIWLODXTSXvbWrx6/K7PrXWHjwfWPhhpESQkCtclRf/e5lsREQTHGD51nyNuDPoshpGoQ72aRtmWPiDm+YuwR5Yi3X4mHzsgAm0IfihCU3fIQw/G0jRNn1n+NC+m3bAtx727jK/xbZAd36hm9rRuW8ix21wR3A1usikhzOdfPN1ZIxlLGLI3AJPPBhuTcsjtv0MtNjADD24e2nG2m7Li54kW9z5QOLVM1KhNWMi56n795dxJ63DBcoLZd8zEhCYHQ7Y/D56tH8t7Zv+owxIDkT8V+zy42rzyKU/LwTD/SLWNvZgZZ+Ck20XvC6fG7Nyt8VfoHnpsxC7axZwfvIuzGhNDXandbxpP76LnqcLyuWH+Vvru7m7+Zh0yeo2+8UFbFzdJx8Pvu72OV2pbd0kNiCFPmoSF+CImDnd+kSW2a8zQgMwVLHR+ehdx6dkq2y0sJTCUqfssg662dXHyUgwDwPE/qCP6hjf7+BfjIbUA8hegZyAXY8axeFRm/4urlymUofET1FGdp10XUBx+ZeafrKvYr/YU2FnnIcJOvJi5szsKaHQ2QOHWQgOAo26aA5LGnPXPQzHtIxcsglrxeNOMl82upqGP4IlgN643gvjTycpcZm+CPRZNF6oJszSLNctBrK64AFyPUZyRrObePyQin9plRX4ahr8suUetYwaHCJYkk2bzzXU1EsVoISWXbQsBZqSLd4bgZGSTrPPKIDvO484zpqDkbySnp65sW377SVgO/no9LujUxpo0N486gO4TQ46UXVfQlCRp93pZv1mZftS4jLgM3ccfL0v2gGXSRvpKEoYvbucPTjjDqDoWrsW836ykn2ymlAWSiZKxPcjI62ahML/X6qJKwWKA7+AlpeeWc07++lhKYrwShyzX4WjObyBecrbhgZm3SwHdvmzMHTh4BMSreypnkpLXDwa9FlZ0kbCcLViHmFO5FU+06RTJX/zavnC2mYBapkWXBsZNAqAHlgQ0v1BI2WDuxM104fNqiVdaWaVtwhuePJ5JOBlkLr/3UbLuCySy9TLsV6dSQjnAROeG5xqJtJmQXWn4xDh10oo3CrLQwmT9Mq4FIXMHczmf9CiSI3dJv0vA6ssDmtkUemIa0RzOUv6t1mqHSby8TUKPd/5oNu98zOswc8lnqpi2xG1OMgpH8BAocPhZj4zQF/DjwBSHiFmrJZDCKyRGPchISQ7hae1tfZb5TwykCN/+wsfgXMG5balHHYOWT4j3tVTJvw38n75egCihlC7wG+dCQRRih9EaJ9+cbxaJ+kFMVnO6rGmQYtp3VGwEyb1V7h5ALPW/hIBHgQ6tmvZsuwgtXdCLDjacNrKVqCUuAXbLWJJVLf1DIk8A1+dBNkVkCdiQ4TcQhlakonufFvT3wPdXH3tqpk9azQYzfeanMgTgM8nUldBw8B8KfiWNqoqRGnlsDxkmnsygk61sbns5M28FbI+TkQISkTZeQXlwaYccXF8p60Xo9gWXFFahNtId0tX8/EZ7DSTBJZWCvgqPIT8esTyOUEpJOmmoZywwNd2Ftc1C4p6X7I9xPlK5K6qsdBsMRjfLohvUM7N1VxuGSAKBqbJcM8Jl/bQc1KRLLvj713Q5CBu9EN0Y3Js63P5VvcioB49g+ZPF/f7k7Fpe6nViF9Svlcs/x5sLXXIvjQh+pNKWNad5ZitvFZpgr5Qc6vXGNx3CfyWMhDAtXklU15//J1Y2e9dPeE8e+c3etK4fz93fUZc6tsWvpOZYfTsrqqvevSqfit6HlrM+HNk+P6S/kYD8sv1i36lDmg6SQfO33NbDou72CCx9Da2U6hZ1wvZO0rX0e4F0lhh2JVWntkuGcALXnkmfUPz92ZdMc9wjsi6Dz2EX+E6gDP061gFZSeIuW9sXxg1OanpfcYVZiH5o3gaflZ5kQNgNp8I5lBMbl0GgF7E81ZCGI2QmR9QObp+msko3C/Gi/eNyC+f1bb0NoHYe+gQgmUPknj07TEipHByt1gx3NoJ4raLkrex/1dd9XpvgvVuNCIiBpx2yA8T4rHuWcJxmafNYUlQt5NosRmSUy8BdxSnVEKp0Rnrs60jp7KLHxkgfLQm0g5Z2dunVNds3RjzG4nAg1T/GF9iUIQc9cBQHYYY7+Nt787U8xooOldQ7IIDrjXD3Jm2oGOazqhnZDdlqp0c5eBAWFaOB5CsY5GDo4qdTePlkKliR2fBDqB4A4XuT+143x/7INBni5veCye5AE9Ws5Q+LKurRovbBCA2J2tuitv5dKAY0WNzKTtZVyy/TK5b2Ag5B3tzLZI1WGh2YFrl0Fl0RaKVuspw50rPdIDBeoxArclrkNCHpRUnQuQ82Imp1Z1qVkrSP4GK4efYXjX0HP1jslP99K00cJGh+5Lp5pKTj2MdEdzyAP9fFmPbJDUIrrECqCep/pgXCM8itjKOwW0NnGARHGTKWTKRDMSrioBPG8ZQMXPI3sr419NwAac8tMnaFWwVcIIHUtkl79AnhEMbbD4f8Kp8wIPUCEcxkEkEpDg79pSiL2lKS2XkkxND4mlKPmNjRx2VFdp6Rry1CKmipDUmqCYv2dik6NRcTesNksNc37pNpGYiSQC2nxmf2gRM/WjzubCQGuorc60nX07VXHQ0kHn/QNu5jTZvlJ9AKrQjYvVn1nXBc0dEm6fL3WscyNctyzWUFbpAU08rvPByxwEa1fh0qrNwRiJ47XYWvVy196AgT+flkWaZtIJRmnt8NIB2SozQyXfvINrDN9NY1cp6dtzuY1o2RJwHGEMTwF41iHYBHyk9Fj0I6h8wutMuF15dPJ/2wxifZR2W2pFT+WLN6j0wIEUAunArnIdWgj8Mug1GOfSdU6iqGWYIK13UseHGsH/PAiH6HfMws2nqNhs5+5zbwVn2lg2gQBC/WVJqqxywEii6UQKHn6mIuCiwNy5Yj4vdUmQoVj3aVPakp6tz5DLQatZkqNeG1iZoEkHDVD27G3yioTClVnq1VP3t3tZhsj64KKXiiaZk+9gieqZcsH1siBBxFQJGy1EnJ2CBhyt8mgn3xBV18OoA7jhOJGV0zbdjesGAJvk2R2pwXNxddL0/hOV3HoCctlVSv583Qw6jzWJ1WF10MfqGgyWIY7nvr7iuHfC17owZ59XnZ6NiaiZB+xHXQuWMg6EYRmJHXK+JF6yi5dk88xYxBbxLMhOzlCVgdVq/z2/W2URSefoAsLUuwkrSjv2mmH54ZgeoF1pqBgvBDrUjAV/jS2kn/oqt17R6z+tZ1/haJsS7795ubGgB1PmNFj7vXTDnsrX1Ne8UfVZ0lNaSolVlOy9Y13711AsJaInlmv7PNV6ZDxRLn3SHSNiw7pFlGtF4A6LcPmc/LWdjgoJKxTPRv1n8CEz4AYRARQ4kEFR8A3cp/OMOPE7Vdcw0opk09hf0jHSZETbC6s5vlHK5XaJX5rmeB6tD2+U/cbnTdCBxKMadpPxsUy0x4yd2MV0OfVTt1Yn0xdH5mvRpNXBeYn9y4tVwWBQw98QOzPIlrJaTukjgLw9LWhnki9IPyOwDNqO5zpwhhl+/44r0HYmeNYpWIdmqTGfOTSq4HpU32td9lD9PNhvClVknq3m7GKyAnhZ1yXHdKG3DrwUjIWiZ8SToiIbM/OBDg8T8lFoC0fXF19KWeuDAfL4srccukvRIvNdHhKBsZJSl2XMKKubYLMTQgNVOygbE7MILUI5d/woAom0aq382rrmAdf6JYUsCk3D6oDeOfYvU2LSAnLXBh8CqjTLEQelriVXyJa5YG0tu3SnE2dDS5rKuswGUn32iQcBq+5XVgfBBEbYKIE6TtD0g+mKOBZM0rLyt1r7rDL4A5m0KBHiseKw5dIhwGSqIEHVanFoBpfmjUX8wXCdykQrp9Xa9bEC4tCXMlOInIQMyr2iCn14QoBaXc8DDQTymtiqgk5SFEEZBCvTz8z9IumSYMOg2IF3jIvjF6H5eJnRQ/Ubt9YNqwDh2oOgazQFXoVlrJqxjJ2x4nOR3WhmE9+D1jb4ZcqXdKbEnJNnjyNNRxNgU3pnRrJEifzPCioRlUz4OhQlREyPZuF45TWDWbNqu4Wmf6EDWrCQsFc2ZR3m+UkKEx6t2oNrSZqxkfT0eBOScyV4PlMhxaZk8AkChYR0Nr4/bzk4bOCIYTrbCRzyIbAtu0x4diiGcn3055oyeJwpSF64KVMwUCeDABDXacIZCOriIihgJO+lq2xyhYHMn1V9+0xlXqSMA9CL1O/TlPgdROlQoLpJ32Hkkmz9tS0FbQ+Idgy+wYqe1Mapjz1IIFTAwPMSsoJ4UTz2ozPhVEJ9XeV+NczSqd5gJTagLLfLBRXc30xNs2MSARHs33QN4Xy5TIvygX0e7lfBD4j0D97eCXFdQyCnbR1CP9X+Q8DnFEuc8fKrM8T/m2WuJrE1Hg23CX7ehXnQnVb8muAmQt05r/EF6jN1U5Qi4sWhLSzwi26IGgQ2yikFIicrqekwGnhf3IJYCNjdMbys2yrmzOFEARd+mHgOya852Ewp/CBfJQ6WiZN7Y5C0XjwwmXPIhhRPn/U1XYQsmqk8GE82SQN5/lo9e2LLjvoJNbwfbhcyey7++Mkgt/xedVl0XwQ5sC5KmKVCMBzyOwR6jA8Bw4vZsZkYfng8L/fmqmW9Art3L2UcNjgovslaJUzZR03FZP6Qf8/b1udbGYKVA9hywZefIBGilxIMHT3A876nbAmxC9j5HUPKlzH1hERM9zRnJUOw2FIx5akWm5wGnrpraqXXD4PIsHRBNjlJlTugJ444d3W16tLbUejuM+6Xr++VXKOEvvyqtFYWYinJKsnyU3SIL5aYV4i+RrQaJoDK0pqcqwPMPfeypXZfho/XV4P2WuBpt8iMElGiMyzK+/xqZIu6X6XoipPT0BUNdfOjGGyvECxjqDuBy7J43IorF15HtYNdUW7wn/lCZw4pwu6205VnbJweMola759vpRTBFrbj2avH5MLfqMe3aE/v8b99HmCZd47CZsjwPerhkCackYzgAzeg3gkYJiH+gd8XiSINO6EoeGr1jCjZZW/XdIgP12s0lwn5JCPpQtIBRq5opRMP7UFZPaxy89R/xezaevcnzudyl2l6EpqrTXC3tFS1nfdO2XF4Wq522hvyil1I1QUKhEn6+rwHT7NCh5vJIVfPRc8vDIcDneYbee5xXsQ3AuYE+1+HbY9TH412y63zYH+qM5/upLmAbOkJBvbjja+QOFHRN9jWdP8NX2kfqNaraDnQ3RI9uY+fHbLNQhFB4cQKGVhPc6GwZdkeYt8RJSIwuokhDdwbDSIc4ax6yreOtWq4Qw9YmlEsCO55kjpGJOQAWXkEOze8tdzwt9gu/VHnBa4aK6LGJUU8VMMT0dj4ReFlPHOkCN72OwDRMlmI5iKavh6vLfvPCcG0etjE8uR1uYKCRpD30Gz29tFUAT+k1h3Q5/9iQkHnMk6lOzr/PyBMnIhjsg3pruutE75YKwboP1lKZ3Rx/B25pdx2/ijZZnO1gfJAS/zRItOOrExHFFgdlQhtq3yADCy0cQwTbg+EwDHs+EcRowRegCIllbdaIdoWWaT/hGwcDYSUAGKzOQ/fYXgRtPjmR30shgM+duv1IdNQfZ++riOeBjKBB2172Eu4CHOjWtrkDJYe1t18lOl9cikhAUxK0NT/OlEkQCzvzDHHGBx1WpmPA7VVdxvnb6Er8MRUYVXIvtN0bfKkm99ykbxlGXHg1PunqkRA57/QLTfNdSTDKdkiYFk518hlCkq9L7vrqmafo+doWN8/GtBnt7Eq9amcIbnhvUyzyPMVjmTr5aFGUu95pNajbhKhD7Y6STCGEU90SL+JlEKizyX16zo3zjEiUvENOD6GAmL+/KftjepiUfaoHj0cQ9MbnI7ltA87WlYW8T+q8cxUV4JAl4FnvwesrE/FrF3nLFQj/2rnAe7jyAwkDhtJTJpaERM8xxZlcUnqeCC5JxuDj7HTapVTHIW2WDxRK7Bx52MXpQb4xJA0h+U+hX4sTZY60kY2pLlY6Fmbcwh/+DEHFMf5nP72Q4RO6UmHxoAGPbKJefmx8WpY3Im+BzXeKMaQs8SnncVeFYqtTFUPTc4QjmD/hTQBDPH5itzJWq+70K5NhfxHgHwa/6EzXTi9bb0BF3hkVd8KwjEuWixMe/EFEe5JsLdUthmFlJetzfFXUddf5FD6LJAmSWLhJY0Q7y+1D5WL0NEO4bgRh27u6AwSL2evg8BVMEC+P77NJpLC3B8Flx+Ds9HlQfGAVEjO9AQlst/SN+ngE/h5YfRcUFNx/+/ybiFb4zu87dU/Xi4xGzKYZfC08mr91CYXHpr618DsVZkJ1WtjmT4b4r3T5uj+KZlNPo59hVklOqGd4a8/DBdNhoe16N9RGAaC19pXvIWeJLJWsMzdSSCUGb/Ykh09bUeUYlyscbyndDtvwFkvKvtzT2bnbn7ME0gbeZVFOkI46vagU2xag9iy9eZg77Ze3AfcGEWFKg/VRS1GeMBUc9rhijwDbwt0e4jRU07H72sGzatrH+PNNqjbI6W8N6OldXGqq9AuoXBA7gBUbrrVYXs/adYbOaLUYhi39Vl8hE/aWtvWV+BEdE2utQbmx22yvv6M56t0q+1gjfveVXi6+R2BTdodB8Go0kW98uRWzD0/y7n6qUwkAn2RYM/SKdZ6h0aU4xfA1n37Xqqtm65dEchcjvxTyC4G7+PeenFuJ6DH8Afk9RnfamOFXgiWTcOx7L1jie5QSB4rbP7kdyLuF5pRzEIyYSGrPismDMY5rPK2LW9q/vxg7qpK0hsHoVJcz5o3sdAR5NCUA8Q0vL+fMjDNVZgh8eRBN4bLfubv4+5OyIpBY1c0x0qAcKy56anJJQrgZjP0bGYblJJKOJtp4rl1F5jTbh/xakMdE9mOVgTBxv0Ey81cFlEZfKgWuudG6vaKZCWLIHtxhScjxmtJnO/LwM2HmMroqrFzIDjDdwCqARHHslbz+mLCG9RgFNBvO/wrNagYmXs1tATKQgDEtSp78Qu+R3roOiQBZOl4ouK/h/HspuMNYF6YTKCzE8KbVQDyGuCICWHcm0l0LrUlN4BrywJIrs6FgaSOan4s0hKVqTj5BhlWc499bQh+OuVwB+9jF4LBfEqLKJnT4OR2awxKjehHsHgtxXD50kVw1gy+rqnIr7WW9VNxhQcDIEdnMQ3xLjvgvYb5zj82njJnLLs2PLHKLkCpLJ1L3lQqnVMIflC4awKkA9joyLIKLFYFirF7NWYyBCeqfip81U49rj2XrROTUhQxCChQM0jKlnlKhPFt8aOmJFBjU8osoDodXn1aovat4mdOGtYJepWkOqZFalVhNs+wgmPs2Nt/gHu8njJX4/haepLYuURKuGcdo4oQEsTrN8Txwno9NkR+4nsqp4Uz2etlXVnw/TSyuFikPvYYq46FOqdTzAMri77yur32a8p/T1IfEuDTtzj1VdtOzihN8oe1QoG+m0A+p0brztrC+dsAZAuXzCt2W8uIaq5R29Bnd0DIszwZh9TloGpeNC5SfXLBqGGglJdeeEF+ilDjXT0QtkypsNyBS+cjrVC9MyGjx252wkInDsTFbwJJ8J0jFRdrrjl0yN5UlcZjh5bTYcoB0+kjWmXhD9qikyzc46F9H9KGaOHCldTtOKtjTVDQd/ijGSnzkIjIrbpXDNgBySTURVa/5AAJh1YLgn15T2veSIL8OPOoEtF2XzLddeNgGFXPgGqwspucgubeVS7YPBHg1UwWXLAs/JbM37PjywLvEcHWhoXdPIEjgGfCYrhT+TqzpYXRCu1ypdu5GalAzclgqH9Tpi/+YfS5ORkwDJgyXEcOdQU+7CNj/Ut+snmb+Az/u1y4gf+jn9peFGYsw0atZIrGN5YrJ41zlyV3m/+47VpLD5QrWrf2F2SA3Qpg16vE/f9gMfu2Dk4V8XmdjLQxtlHDz7BKFAD8lSUAIkIAgFaNbMXkBDBiqdzzjsGmMVX8Cr3ZPsi+EOBO+RulTd7PDLlA3ZYVJtTfRXebG1CqrB0O9TihKFuHqxQmH4o4/68WaEYzqxCkcfGnSNViM2IvgS+TOMn2el3dryKM/SBJgz5FJoVXv2V2Exr1JWMzo0NF4evu5f3jgr9fDCnh00YwgLIxqsFGtK8+7rWCpbV2NUQtHeJZagYK3VOwagtr76++627oxjQjZFTA/mOE+XYIh8rjg6/HdxTmf97FzAcftR0B+/YT8Ew/J/uJKOLbhzhGd7xzbPEwzxFaQnN0tsE+ZMEM+4AdcLFUGrPC5HuEZ4JpNBwMt9M82nk4UnH7sGXEBMXLblQF2clBII5Pz8DG0ckQM5DGsOP7mRb30nUqhYVsFaTqKWLuInmOQNLPioWi8Usq02c3ksWn4xyqV2lquX34U2oI3I8UPQQy4ZCfOigjxOUhkgs+B9qMb5gSVx6wxsgPZVXTZtvmnuacXthEEuuEs0NEL35DAYQwrgK6eyF1hKUceogeo++yitkYvZzHEQEaW84m0vxAuR+6VEgLKJ/cnqiWtg7vzy9/MllY0I2z9Ao5lxIx2Z6HQRuo3bfeYYVxRsLJ4ao0EpuE2DXMfgE8xofGIWuZqCBB+mjs9UDMtD4L383KnKprvFqG9mOA39Pe1MExgJ9q/Eicunc/AhMt0m1Olh33x8JRqXtIKWMPjq/J0grcXmykU9afowdxWUQCudoaghhpbMD2d5b0KtAMaA/l6cIgbDtqmCkIiYJvZlIkbwvoDc0BmEh/n3pJ+NRBb2cnTWyLAPsjFtm+/VSp/blQAMz3Nuv/bHsJ8dT5/jGa3KgySL4Y+Lsq0KM85bhX4a+rGNQPm939+EKonPpCWplIUMTgZjtryjdVTN8WHY8GhyiLZZ+TEBzn60hrjvhG038Bfjcpn0R9wDkIuMAWfFtKtCJsTS4fSyqLIi2Oll5pl4tyKmHlmTb1wchelBH/iXpMgQEpf5w0zLzKhvfLozx8EOYV2Y9yzi8JJyu34zi5e8mJL/q30y5Fny7hyjZfH46mNIizRYDzriOEcCOdNzw/XEu5YeSCS2JrSe6fv/wWSC4SpVTHxd+LEa/Bb1//xGaF5xbcf9dID8PrHQiHf8rU4QVU0CIzvBQz9Vlvz6bg22iAu86di2UUTGmtcjm+/9v6kb51hx0coe7fRDcXikZZ5M9ZIE291V57JGveIuo3Zg5/NIH7RYHrkhdvcCM7qON2lu9OM7IXC2widEAqu3f2OrvCuonyvvA8NmLHEq52JeQ5zD2k4Xd0tgQMwLblMTickMz+Zx9Ld4BX8DScQgCFRDG6HpZt98X9aJzOlXIjUyLDDAFnKZ5C5jn+O0xSAasxBPE4F9avDamoZMmJT5Mx8WdHTq79xgPGdDEVidE9Uhb+2lNLR70jE8Oq+RYNiYELj0DBM81WrmK7Nlz5Ok+GXyRLf60XsNpjlUxpzU9ofYyKF5qxuGYWwtyiTDfneRRBRd9cP+eVu/jgpzwR5fTDM81LYh+wAAVl5K0zz5AgCTrYxUHpRwsmNxkcc0gk4TtEF74oMlhuz1NhQYq8Wj+8lcPHsLa+oQy9U2TSx5UJf3bJs5FMRAXAvucZVdAqO7psRQxd6cUMD3KgT6QeG3iDmwyR4Ay4bTHeO9UAlk6tzaAjpgM6VrGA/D2PwaLQAdIX1ADXdFY+JoGK/4mEa3skc8/elS3gh/uIhsa81Kr0UlvwzOkVQ5I6WiAPl2LRHsswmVO7zytVcYcSKXzKAnPC6Ghkcji2La2JJPpgl7tYVtXxN3Z0mq3AqU/vZqeZQuVFEXGsRgCev1SbWDW8JQe0QMhDiomwCMZ80QT9CI8UgUT+RMgl5qODOLFXkCsyERBbtaAssnZzCn5E5vWw71AuNv7OaCy4nR3lB1u+zCs8/7tbr6InAX9jW2+gpkVo53CbLIszhEtMHNmVtW5ST6VqWNZZyCKSKTpX9tEjUuSTGS/I/4De9lblZ48gLqJM6Qp7QywzOv0zPY1d0wzf3deKxSq+FYNzMZ1X61rXqgEmLjFjI1UvIWRcdq7h0L5wEcaaFh53HyCU6K7HzAykGk6WhLAnKH7kLRSylpIpnT8FTNToNNKNiW5vbRHbFPfQY0aCwSKBQ/TN8WkXLj4mfBU/fnASM7AF2w2lvHt6EJ2pqY3lfGbf0hTdiGh6tkbRto8QI9ltKrme5XXW+k5D9HaFCkz37Fc53RO+KP6HPJCkpAiq9l8p6ClmdsnHYovzY1R7uk/MXhNRldGtCi5vuTpgrkMxJZB8FUelgH1K4jGwzX5eRVLWNw6HgOgnm/o1UPu0bFdbZj/3NJNNUNzPhwp9M4nCdg3qPivL1klIOXzUpm4AZSGyE5NGzPUqTQccB7/ik7ws2hFnCS42if2ACMd03pbH1AiQhwpzBR86J8Xwcin500iDaSYE5T4b13sBxVO+Cx+GmHG4OubxQs3Fz1F7t+alLLmSRJ7i3zBxg1hv2jIjezvJ2RCJp32oSt+o961v9sbcyo/f5w1P/V0rPBtj2QYaPsf6m9gHlnFwrg6/ydbYWIovGjwjuxkdpCa7g8qaVRP3buiQiQLto3/riuZZAbd5E9zg6P8vC/7tslRQu+czGW3QP++LbF+ertbmezBJxBXlMSv94rK4sdQx4xHDsH609tY5yKl90K3/9Xd8RcZ7Jsw/JxcCGNx98Blr6Creo9zr0ja0pHu0E29eXyizrWOEbNhQbfl1X59rsPh2UelB0Hwk6TVThLy6pl2+7jvQ+1OroJTSXXeTqqfs5t5YcXzaMx9dPgQoJk8AbooNPX5tc9L+UlF0BM6nxRwfgVSLL4Lq1VFqLU9eZVUsl1MoHswQfjDrJlfzffFev/XowEBEpuKxpXx+kd+x6FsiTLfu/6fvKpIQ8uh2LKIPaB67g3MJyAOttV9jdkXyql0onht1O+ZOTYr1q6XNM4hz+FCUAc3EK4FoCIIr6+bSZJEqyGe3yGr85ivMCFL9OuIVqEZZcFgbxT1L3xXzRs+WyZERBLCc7k/htzd5c+jMeutatrqcqcUDGyJj3l91MgvjlhArzOd31L3qKLjbCy+FovKP5ufmKEthpqmwsxnteJ9Hjae0axs6qqEVdoMEkNLuliIpQr2o9ByggKFSIGjt+lzrpQkBRoDR5uLaetnaI6y9BREejhJL3XhbHPlEEukEpc5MCVw9lMFlE3CyUyH2XtWA0BlSHarp81ErDrKM3ufhv8ef0AlPY6juKKwen8lh0iJKuAIgDf8BH+6yxmEaH9TeMkMRPm6z0XIt0QybCdmEhMQfd6dQABeJLBQbmtEDq/BeodQ/pvgDrR31gbvNt2as4MarFcZZZFoixXjFo8l3MbB5Bc4//sqJ6gVKvq6cXNQB16u6QGyMYZW/quM8mdut2Zid33FMJLsqTiyLTs3sqn+3dwZdCJOQTvNIbq5mMVlig1e6PHJqGHkUVUZf0xy1i4YZuFYakhoZOpd7bjMnJZeokaalPmO37QZBXtXUX7KIq7fg5oGEYD8nrGlZdxastwOXLIwgLaS05zNNzgJ72g4lxsq5c5QxY55OIjPEsu/LKQ12A54EcMbzw9sIB7vHv/zBh3+u23jhR99Umpu12KZVmykdhOoSc0LtBndZIsRPbpBwjqRjxpiF+SGmO32WsaALJ9pCmwJGt5AzWkkVaH6Hah0PTw1QcguvB4YSIGtly+QQbnZBiVDzn1BdXyNQUJkHX9GwHZ0Usp29Gh59NZRtjXpV2QWpDeQxX2UnnDaLOxumk/+Xk7xIdlMwSvRUEpFdoiSWT3m2rb6CokZNgbz0BDVIMixv579N95uuZ0ukfgp53DH1KGMI336PbKaNbGA1BW8sI441j3+8HmzbXcdNHCd+PSt6puM1h2joBdp/ncnN+bRmxaYxYnA5SYnQO+eGB82UY55QRUqS9df0UHhils1HRtYiBxL+X0RznxZGISsmE2GPG9rkbyXmFyuhYVkO5H1LPWQWcBhE/37ZQMbO4c7oaEGyLEkIMfe9cL/kT9gEh3N3aqvn+G0tUNbXV7jjR1X2pf/MOOLToQlKXsrzrUG7CcrSGvmxdlr0Pu8bNnDv0ZkwgfI649kzqicHqxpAkNePobt+XksLN55894OY8BiIPNPKQmThJ7x41Rqeh/Mrv+SovV0Yyy0iz1X4VCwJULSzLL2fcp//G88gz1VooS7cP4BBnHPLL+Io3U7mk65KDdD6rywRZuvcL8N/vqLRZ+J+yCeooqUbHM1IrmVYn+eM/J/Yr/IXGPwjgecCeUqaSzWUK0doOdpZ3xIpsxh0GXUQ2ZTXkTb2Kvp26pzLoVJxrTK9XNZ++CxiNZ2TY3R4fZ1iIdkv+ZBwpfj/OLPUwxzX6KKss2MdR4bzw6SZWiesor10xwTrCjhIMpqoIdUGub8/MLTmrWzTzbWMUwpXWMoCSznYw5nwZFKKpDH5oqnPkA8hTcgr6tHw/a2EgMFjB/YsLBIjX4G3wQLBsxgEN/oqNgyxJcbidpQYVK+H3o9izctQUW4HifWL9YeA8sXjnypeNaHH075jHnQ28fupHcsNhOy8qREDyemQHtsyUTj56djfFG9NMM9HCF8TxJGmHHcTsBHroRYMTf61hdRBE2SN01+KzIScR+VI1XT5VDUNK1ESBUv0vhhniv6ZhLVjrOAYrcQ05G06NOKnJu2CxO2IOqoY5MMZ+DosZOtyJugTpR44gAcXCHJ2FQyZrSBKF3SNekkys1VC8c77AwRiFkPtKlOHnVFyDnDTQQiB6/jG0Gkx3gMDmeYAiHjF2xeLntnROXnv8g8Jo4FfAclJfOTrtHn1qpRSzCgT1FFVmbVYufQVdLsW3jnBk5+ozXtBexEkvgMgEKMIDBHuvFLjicpMhNpigRrR4hkeea7V32MZTIhiPT2U7Rng08QjzqOJ9tmFfNm1m5iDCGcYXjWaUNjZT02rH1j2ieyHCwCWj/wekE8oS2uGCiJUyyOhoMK7qumDJNhiIlt8jXUoHX6i81SLLAntEGKQXXP9TatQw6cXolUzSHaHUc5nnk4x4+6wFguNuw4E1rhxPbrPwfz8yDgAZ1L2pWMNed63Hd8EmxCzt+sOhog4fUTa0Mt8YHTBipW0md66NsLmzB9da62VHI7EkOVEq6BEJfzCSiypqpALmZgKIDfxU5fCdYJe42W5fhMoaOqpmSlgeXULkwMvxaAvM9VIrrNpiC4YGRitpsXsr+T4U6h8XXBXukhprpt6++wYXhrneClPi8Q9Q6Y5OC7iy7BkE+8oLBizOOdbrWiT6Oe2euuN4jl33FLo7dgjSt4Xe5pJCrhpbJOeNRKMb67N8Ivlb4kGVoQwCW7qG5V9iRTzQ8n2HdBAZ7bxtxsibObzA32tCUxnYp7oF9YKKALlTmeAqiiABFSeeWk9y+0QJm1DofdLKi+SC87qSA36GMahvVcLtAqO8p8mwAw4mBVo2lj2wDdSEBeb+xfY/xFpbdAuguCWCPp/hqqVjwTEtTeb84akFVkUTVn2EO93WfGYYFoe+lK5fWgmFONRnxX4wO7dw1Qz8Q9vtDlWawzd6HrVEye8IWWU5tE8xK6uyiAUhjdWfSuUBTT838QiI+eMZ9J1eh35AnoUh+roFu2FrqvZ3xhZoAiWLThDZBzvOnqsyj8B/Pvt1sSN17phcbkrZ828JbXCkhrsLGNR98w2X/WsEXAUOVzjyJf7YUXRf8TeI08pn+CugVwEOjPpBXugKyPGg68k2UfZXX62fhDb9JhXurVlwC9EMkBozl9875CFkDceeXAXRZfNxnsKK0J5L5c5kxUykGp0o3xh5QxjDlsxodRL3y7jYsLC6kccFkZGzCIpeXIPxC6KgtgiOcBuD6LBjZ+sUq37eV0t4oRBN6vLF/tyx1/GmblbdvLlBT/q10SybpMFNlVKguxC1NdKKSLJhytfZ+S6AXOY2zvEZM6Zq1jB8QPy7T8kOKUgqi1XwEi6ElG9SCT/kRl3Wfsa9VaUd7gLSJ5nxKCxs43jPai/794bxt0hpawxE58QtpNdlcWbw/jUWD1n3VFp4eTHotFygh6JqI0bD0fh3W+/QQYwvhtRRkeGSI0MF3WGtgAIzwBZToCGp2q5keTkhrVfX7aX5bedvcNyzydms894fqIsj0Bu18PvayeQxJW1NgSG8ZkalyQXELWPZUb7ElJgAGtULEalRbI3U70UrUBbt3YSIJymb3i3YJafVmoLUHFis8GgVCEtcNoQurepFO6yjA7tJDGkvJ338IWODsl/mW1nYYcBgUYjnW9gNx4NNDeiw9tQt/eMp0TKeyjNxX8rkk+ZL6pl3nKhw6bTO7y6OI95NLXBhptWGtLdkKOECaH3v/21fSQhUXw5C+dawSR9AqK8jFGRxCJ+0j03baPGwSIsgYjEUF46EsFyJW2a+nChaYwKldZJz+64wcWR5oQynMsclSxJmDzXn/UH4baaAJvUbChToLzadvMYGGrlzlJGgwdSIjCl7GpueACcaT0VQxgMlVkYWo8xnMKAgZP1Sp3fB3c2r6mp4PLLJynaP055A6oNO2St/Op1Znm72gRtMDOl6XEOj3RvHWfUogK8o7cW5BgUbz5KpRsKLYCXEIlMbfFu1JRxojrYbKSGiC3B9rL9ZqoBlT7PvUVubDhjNgx9JOKFQL2M8HEypKrd72JpYUPUUA1a84KqJGCAz+wCBOIMSg2T+Sap8LTpjxcOAYYy+0w0NVJD7k4deGLvQab+eWeUOXmEALXn8qzNRAgScXzj9Kb15hUGOGomYarmbfJbltoojFwh0jSAXSbY2q7uBiPlrNU0d+0FKpcvh/2b3lhtvwFi3cCj1vBs5RJDOq64zsV8ukaDCF5EOJw+GbUgvR50C27jHFmgYPvzGUXHZX+me1+DLbV5gDkqLMlOORWGSknF1lqxjPnt1rTOPRWcPcTETA7IjM/VgDTZ+y/110UtKGPedw/YvdDP+JAYNIZb4/CLF8687VW1ZWstvqaeh6w0SssyDTq4V+5LxDDwqhOH4f84wJ8FJfSDIIBiNdoppwKiZWhb58nkLJ9pBsmlCK60CTCt4IThTBHK8RZ7RLwvzdJ93PFlVUL+CbdFVtk+nmAy2BLVYlG1uYPAmZtihW2qKSCu5XBfGvr1akDJEOgjhjxLTu35wpSPHf2dDGTCB18o8hh+XCt7AX7HwAcPgQ9MsdLVMIb3Xcnll0zmbQM6BQJ5CaC/wcB6R6n1n4ltu65+u6ih3XEKM/7M2MJiOuOTinGkzJukgeoRCOzyDa5Jc2+/c7voCrL4P+ZCtcAIkIqGAMk5M1OVqhcc1yDQijcrsk616rqajChQ/E0wLcvz6RwQ6lQ6695Qc9SKzmwHyERifSpnPJSgEWwczFeJOsHbdb57gy1bisTqho5G3H3FM/qe+fQz01n7HQp0ixpXKMydU1sZ3OP9SUmhea0A9I5xYpkPHU2R3nHTzN3k5IGfy3GYtb8Xcgvfz7XMtI/EyH/RERr6u+cRkj3SstnYxquHRwtMMs9Vr+vcrjpjDd5zczqYcdMpRaKKZiy0TYxVagXRkj3WmnfuSoD9ATj6VC3rk1PLwV5J5uUhvRz0iaMsA+HVLSHp1Ep2HvOFLCUoOvzGWOEZFyii6SXdlqyvgyzS3EFyzHrjcvy8IJYUfjJHjAHcryGJwinXFRTVk2RLySrnY3i8C4wEwTQ51pBaTpFyHYH9cZ4e34Kd2rVAkntn4Xp5wAsXXxlY+AVPPtnXA1rwRs9xehsPjmqbH7MhU8nko88gCrMn1fiUINYAhh1r7wMFrbkBVoiuELhrwUjJXvulyjWtevtk9VM7bw16E3am58Bcq9X/+q0E7thnQln4Z5BJmt3INSpEoXUeVUU0D5v6fU9b/cBbDaFVw/2RzjGNnYtJzbCqUZ0DEcM3c8wTI2uqe+cN/RfGlObfg/WwlJ5QFjMZVRxOMvKLRBVwBOY8e9EVmCQdqEMkLJ08ijIcCg4PS7qwzpcRBHOnEnNoxkKtmuOnVKSUI0sfn61Cyl+a1MsyQb86aIfLD3hOmchSFTPBeOpHzM0Q6MGWcT0l8+JVJ6WIg3hwxIT0oiuFGrcvKk4J3X5kzsxgKlJovTlH2fxYl/eX3ZzsBcfPIIxwFexF0U3KpPgZhSKykgjJX8r9/O3CZhKjfk2ItJLErD5qe6i0TXZQ6rkUh68EyrfC7buVgnBRzfjWCpACOLuJ8bAy8RsfCZfwVHFlQ64Cm+qfXpIBXLDWs9TuUxIDF/2rl/PK5H0z37fHNZWWIAvdPR9Tb3k2t0lJao5yaKIfuadA0lWzMTVEgyMhwlVrDseIB/HKe1SW/Fc2X1AtW1jokeIAuecl9zO+5B2pkBK5Qd1FATpwAdVcdcM3M8qpMmFYRuIaZy2yTCYVVDEFeAY/pBv7bKFZe3dvMEDr+ZYGnc43R5lG07IuT5R3OdF0GNtDi77YW1PLezgqhZDe8GHDMEm1/+vg8g3CT4dN//v9sDNeMxt6AW1jjx4z3Aixri1tElQsxWNDqZ4sVn0iJtW4iifWrOEVy4WVpsrNwQUILjrGdk3Ua95WXcYgaPHO7XAlnYrz+vbNsL8a0WH0ew+wQ2ujACQhNdEagrHXBA8ElSacAQ84e2rTNC2Im45398kyxfdJNwOoJCGT8E5WwbPIBVLQE8tL1SCEpYPPyklc9+9uDeT8cCYAe1IRueQlnZClXhsk1k6wbFXt5l3F5uY/yCafJT2RgBjrINEFhF/EX+mPIvhUySa4HVt7/L28DwA4g8WFmVKUPfubMegyjWnxj8xqXYPNdDLXvgBDubqKUCkBfjhB0V84KGOr91nxmUb4bU3oJsIlX36DVgZfrv4WqacB6JGg0A83TLn3IoqToYjnPnSefQYLQkpZa5b7jGD/yYzyrBNiX9KvQxk4jgG5+3oykxZLJmrJKMDdCfgtmEiCkl4D3V32Nh0gHqK+ij/Ck7Aher1NmEUJ9+OYT2d58QAlNm7iVDrfMLz6PnjDoaLzJdiySt4iWF/BRXPgfc7lMDFTS95lA8CaLjaqeTpDC5hpw5iVM81OcXZI7R1qJhHxLmm/A7XIrt+ZetI/usQuZ25wRVFs9tT3R+X92tJt4BoGuWoD+7VXq6kW2ygmdx1EiyY3wwFjIrOFMIVVfepmlwYQu+qEUs8Lv9vbgQLpJmod2VbG9dA6EzuE5B9LnTFhCciZ0fHWv0cW3KUATfcavcPw0T9fGJJzdcUCsymdhK2xjo7UXboA4ymOt0VDtYFjx7tIMakKyCa5NRvMECvfmv93Bd+KKeuA/ixe+N3qqWDA+J8PFnDGzGR3YkOSFB1LQF4IwJ1xw+ryXI1D8JWOidZ92ALJOxHjy/ap3bpAjJ/LDjznWnNQeTtX8kZEpfli+VMhlFGOxwz1w+7LVFIh/5IziUnTDKTYG5vON0F5l+dp6fKGQs022gmxJHNO1wII8hFfWyYrMx53xKZa+Q7yR/h3ZFdFr8zxXfpkLHBQVC6ya4Cs+VgFsTj+YCgDmsWcs3hjzEAWwiAvXFS47FXHXNatn0gm9mYH+Xx+FIvOhXoqX7fMdkvOKTk2swOetuBM5UEz3TAj4mLaiXg9zG06E0i8HNJDuPPXRsvlFJkNGQe6z3XaBgPy62xg4PaJdwo3BEUWj7napnFVtoERCZNPtUf1JokVwkOaO/v5uMsf2XCppjdE7mPYBU4LwMOe4xILFVOs+cbpWwFPowmwhpA3ZSUAqWa5SqCqry1nEDMEOmasTqcvrNX3n6vHNTqdK0Pw+DzNFwKw22kc8hyYfa7WXZRLdQFZLyQm3TQWzCzDDRHXc3m2gpwFUIou8s6lEQ2EPugXB0adXLv7SDIKcgO2uuQTBwGuWhNyR1rYwgXssgL5Jb2WN+eSWqZl46JJSRTH0jSAHqv80IxgtEHEE43yBwupeMkIco0rwI4yYUygH1DVYpkX7mfmhIGCUQ8iKAo284vUt40OnApgypxPF5XYt5NpXJZYf1GmWki1fykY7R2rofkZzapqDanrCcuhB4ePoqodVt25yM87A4oqAYC3nANABgPQUTOKtWNW3Sk3EtSvX+C+4OFqlG/D2Sb6qyXI0cYYqlp7fv9uShk2ueAKQ9Nc40VkecKY+6MJrnAgIMf1umZQKgFwLe54WVy0MlVPDDhfU6Yv3wQAYUouTRCkHQLu+MqccVnfEfAmd/mk/NvDR8lDPjErvX74JzDpahWuJ6pR0EKdRiceGBtjwz/5aWndfWhXRj/kZj3G/2BJHcMoUpF1I8LmYA6p5o3y3NpP39XFsYat1OcK6EFdLMtOfbK0bnkiJPv2y5L/oAUt8Jg3WHrhru+CligP6/ZuNk3nrIu8Bq9F//9dE4SMruxDe280fQng/CbC2Snf8Q4CHKlEBwCpvo9frFA+2vX+EmzempQQEDS1wjZaBfi+UVVDJLcnoiVreXt6VQ4KTnMkFHgWYb6v76rR4Q9orHTC6Wh9aAMD8HthWwg88GKdUHH6nihBOl4yQyzkI5H6qr6rkVVRIfNoSZgqNdMzRwgG6QeslBdJNGRSl+b9Y2WJHhQvayQytbWUTksQn33uGqAs4Hygug/G86+GlwUafsfasi3HdfXf9m7idCeY2weKWyZwnsrI1w2tRYeK6Z7Li9I1g2p8O95KMGQ4MKTC1YgKdEJawE8aAMw+gZivCFwqr5Gt/9XLpcgcOdGWJ9dtDbMlrA1cBYbE9qhmYBIlIuUHKw/BgvaC5PQKkPNoaDv0g3vr0lhbBoyTuWrvn/4n5/Isi7r7jozH0hw4qsRYLLTpgVReTYoEBRnkLGtMfyE2N1iAdnQJ8yDAlU9SjCcX81M1CY1mm16AVdVXL9LYJ5GKGRuhN5DfUpyIgUooNWYcocH6lCUeymKkEStAhvaYuFB2ay+PW0Ccq0RkuH3LzA96OltGSYtZv4XvUqxqL4HXRC7/V/i4kuIJyXjSwvxTb7YBrWzjqcv9N5Da+KefbaIc9H4jLqAlyiSqOYQTix4gllnxRmr2EB/A8wLWecCWaSH8HqKwm3cz/NmYguWEpIEHSJOQ6Vm+kUBjGMLmfQmEGumwaotGO64S8a4npK/ASffi6hPlyPT09Tz47pCzwZpZa8MAg6t4+S/rIMsElQrlfwJz5L7YCRKaPT0Jcsaq98jBXUMrFWeZKjn0oMNtZah3+F4HkUVFjuLpv/2y+VH5tgZJmWzmZLc6yrD2+krVx5W9csUGq20pDDt6ExCyhyQtOGbKYpxVAwTTyqG+injf4bn0z5dyll1zyNpnRA0gYmxzeK665w9zRCcPakDnp8IcX8WiF6GNQKHA/pyPiJukDVDLgVAQP+xAo2/1vfi7mAbSzRcMDr6mCEYpXIio9iPEL9lqjZ//KqJWto8bIdqT1nEyrxytRUv+mSBk6GM6eOjssWGrY+BdzVXnydwD54ISCuF4PAlj1x6ImHf+dreamJGy8UOtZwMk94boVy57c7KpID2Z3cMWnHexwLU/jO9qyy3aq/vjaDewwszYNGb831QepdImSL2NfOp9hEjB2JFQJhN4Dn2IjyGZUw9c3ymUux4k7OwrZRzDg4FiqEWN4zLQR62PGihBKHS68c4RJgjuIekqkk9Qr0BaXqNySLRC26uSiOOEco1aGX48wQGnV0TKSF8NEJaTeOzqzoCptpVrDTU3A7UZhn6pSxHjIh8indrj8HBTPGUs3umVsFUcOVNCnLZuLuTKVSeyz1IkUCrA6keWDw/NiUu72Yk7KgmtwH3eMNJq2E7gRAvVQ41G2v51PlujNxy28PUdN7Zq4OWifLlAa/s1XLLjBblgA56CH1jffT97163/FjgfqgDmgh/nxsCg3B3GAJZh0F3VpqijmgyP8vgogme053pxJAgCCmUOpVyZQgimdjZXMBW93svXYe/DEgOAF9E/liSj4pwG930Q7CqFKW9hQMcskL89gTlZV0iyhyxisHE1GWb+V6Hkf9lFo/QACqB1jMzEYMJ+t4HGNjpWklAhX24KaChZhtdd+DnyVrV2UMeyYoz/G/5rHcBfhpxBUZG/GGfgmwah+aHJjwnwyr4g/K/NnbLx8FqkiFTsA5lB22XuXSAQVnuYVeZEQCp9mPW9OxtzUALLqq9l8CH7bjqUKmIORpxVvtQ4BgzEcvup7Tknr7znXLFzIC/m1rJ8brYLZ+aHSxecx9GlTtpE8mjVdqMF+qhobCPdX/K+BC/zuISaQ5iMIh5PLqZdv+omnEJBOhZo8TjeEkmVhJm3eCHFuR0e7Gu4PsdZcc7j/9La8AmNWhYjR1QH5NrPQo6DCtlywKLr5iRvMbSP8QFJU4SAEN68ogPT/1ysZR6ngfhr8wo29fWRRy/HMsA/xL2d72lG3WSOuiHKCPzvVJN87kUN144PF2CIxC9ZMiecuOZE0f4tvqVbYW9uLDPCR/X1f77cYZO6Wv5VGSO8KJEtvz1JDUt6By1EXkOAh5cTXpwwi+i6Q4YQsMPGCBl95kJKq4hhMLtxr1xoBxKfKwcDdVjtOfvvCIx0Q+Qjs+sUnGUw2RajdIzUYEHlHry74qe5Rx0YHKLgaSEmvfgCc1LGINp/Nxw6DsCLouWtumzdSNydfHehrKeIgrpotvwSYDJi/zo69KqFcgWxbMTnwIOfdChMZFoQ1a/QQJn4rMNH/Q3ehyTgy+0RXJ3ZfOGPQG03l49l3839bLl5jwHwX9ARG/0O/pV7H/Cp4+U7P1nXlAMlak5KwpmvfMbkoh0YCnCr32FmTOV67xzCyjwE38x70ByS7V0YRItRjSjf315i4PoBz+crTrp85bcjDMsyMP8s01mHUpNLF9ERCFDo6vTzE9NRxj+m97jLOb23wGXhRIwx20OSGwgCJqX6PMEte4SMn4/gBH0/UqeVqUcGb3H2dB7SZ/PyyKGgKw7TYFzCPvgS1nWjRzm4kZpaNShxTBf5NK7v9kf7YIyCHWN8woVckaj+CSbq1FOXUwnCoYbG/EHQr1Yp9xrtQeXljCLHBT8a7YUOmzn1F5J4nL1W7LbfyzGWZ/7X0QFMkOgg1uUpWzwwLBLFQ6PSPTIMLM8WN3/CT8qibdb5sjIgaE69VBynPJ0rKW37JxawkwQtsO2JVYtotHiA8qsp1ApXfN+1L5+S2QoMJy6IufR0W2SZUzMwh7g+y5IZbqAwml6tN2CYIPcDLlYuz5KefjOH8QclIkZ5tQ5bi5Vg9HfodrNW5fzm+yNkaOevEaEjU5LgQ1756eAlaNJ52+vj4ju5GcN91ezlCMz0xdV/4VJI7bNAdF+erzQScNV1Sw7BGlCiVBzXUmiBiEa5WQcg+xrudsKPJXE/dHnFNflULdNbFoCyDMrj180Rg9HqYNdT+l5CI5QXBKNHH82LknADIwLoqY9qLKMfAqjbvu5ZNnX4JoWTj5BB7i6DkWVinhWa1O6na4yissViX/IWpVdwJ57CY88zBwjg70j/719qFKPjN/Sza1fNl4IlbV99HD/wBKZgru0u3qxITN1EXr5Jt8+Esqk6lXxKWBI7u01jNwNRwdMEVC8S78C0ekM0yQFlb3ucIy3+RbwFieMz7kCLQufs/YLSvFESkH2BRrRg4pDit9Gw6VUvrof3LMXiAl6NxkN52zk/21wuYD/7ijLzJuVQq8ucXQE59WzLSva9oAMhDHUd10zdY27bm6UaWdeKIKfCzW8md+6gSbxk1UJrzt8SJZhFNyJj9hP8zb9MwugIdjskIv79SIyB1w22wOa2tTHNJs2hB92FGTtXUh38JcpfHGDqJWHVdBbBa01DFJvJm527g5WDMyUKLq0lvkoCoWetJeluG/Viwhk2/WNnhch6i5lxGldnVCxvDFP4fQ3lUn4yFFPLxFyyyOaDRVjW/f5dnqFcM0yYbKQUQFLRpE5CGnMQmIm48VWt4KraCNqY3CkO8EeFLUISH5PmDw1bOv2YN/kHEBqE2xJ+ZZCEmaPflwn8KuNUR29hH7BBkuN/DqcqxDG1QpCq5CiWwNLTqwPwTJA7GZ/FsnCsidZVVDoqbSM/E2f85BnDi7XQ63hPhLq+kgtOWi3MtDaEPeMtT+xcCb3se/8MWP+d5wzvCLt/9Koqr5p+JvBA/S63wlUW+7cwYnE1sZdipHemTK7YRphnE5fVNbDlC2WThcfIEB4U7pVO7Fqu9MnB8iGOowzof6vj5LGgNa1OPPcQdBiObH/K90CvzQJRVJv9IX7ojYDyCQ9D0QLBQPwIsOuZzJI7bYZv0dS2pFObdiB804rcmWpA+I5wkFQPiAcQHE5MoXFInXu4YifggXXwdbPy3uJpeHgyHFNtLK4oeeUkls7Hjh72jY41KSM1wrpPihrpQD8aV4HDpyrOG0Zfu4yJLYAODBaQ/crTYWNn0treBeBauxXSYSFgFh7QDzTORByIAWsEcQVvHkAGuz0igWNmAYR1ofpRYy0XpezwsfV5Ax+quB2PvHEIkFk0CuPYa8WQ2Bmk1erpNyYS74iqOsUL5qsBypj4WtDGf+xzzlfS+LxWixabT0VnAEtUKDOonxZ7R1aBqoiYcvPX/t+NHuI/cG0PdSh/hKLGYpqyJ8z7QE5oy4sAhQ2VHZ/T89aarZrHSTIckwqx+AAvoq8Kt6qQTHkhp2cKEAx3LZe1fZZTMTCu/E+gk5muGE8lJDqs9S4edGZLbLUymwAFb3g28kMEu4TdfRz0C62EOSIoeF9nC2ddbAeF1WjPAF/oZ4qSxqvqrOCi5Sj34PCxEgO4pTUSNSTMi6N5UOzc2NmLkgWk7gOl7D3SMbh6jHnsu497y5Zyr5I2bM9QTbtvmHi81uYtF6bcdppGNS9jcY+ZpbC44jMP7Pc3IPyZ2CTY7XE//WJ85lThkfM8ZKk0et76q2iMzkq9VVQhUB/fFwQwf7L4+fJWbsiOAgDvzACb0FcXFkGH+beDRHVKcJsuwhhV0TG0EQSD8PAs8/Rcykp1BoLcW3WDMMdWdiJdQqCs2s3RrscGzcnuQ8jG31HVPZsrM9Syo0HZ7pvpHNVAudoNPJwfJ1ehoXJCsFkx+LpPnr6D2i6YR1Bhwck4XP/n6hdiocWUhYL53Vj1Fi2XodSF4rqKxeU3NA6mr9w62Gw2YOrJR88bjzwFCGNUA+3wUi4p242gRCg90meDFeKuENaGJ7yzE1IbywwascVOE+jFTnxO3z+p90n2jK/jMiJ4dBDHF4gdEuMAs2ezvdlpFy7hKEdnLrt6QYEqv6bIeHS8lYn7vPyAOyhKM0d7IuurGNvB1Zt2Dk026vmB0oU40bJnsdzIyBHJHvygDfmFzH8VQRaiq75CFXhMPfc8qBUdow7iv/lIjyHjzfdhs5XyJM4zVMUtDkttvWNhYWmUjEcXZqO+yyczlZmTMxjQ1V13HgFZDjK+UO1WfGWVxj0hs65Le8txhx/j4en1ef21B+A246aZEop0OqnS092XzSFKBE5GCS57y8XwXPYIyG2JU0UV7h4gXvsGiWKLDSNjQ9feMza4kBVf3dRHvaWRc2G9ztbivp7h3C7zOLmoqfcpvq8Oemxxp975zYvBxBUsY3F9qN+xiRIKLVf1QWnva6tbTrk+lOzJUE6shv86IsFGB/2EXGJF4hlhZPGtS1gfsuMDcyXkvvbCyLRbbeIH3Ti3KRXMF5HZosif1BRJsEVdids7y0lyteq/R7HgIEjjQK0lt8PaniEgBmayoHI4VQDjEBwpnxDYtbJ5S0X13coA6WQgR/1kNMIZ60oDaXGoD/sxOGkmeyhMicBaoQXH12CQ9LD2KX4rkwhaZGXmjCagiUzBuMeN0FCOtMb2O4qkzepgTEocEPCJEWXfNB8cuAQOycQpcGf1dmHPnfj2wf61ytUXu0YE/WQ/2lrjXnFFN7rg8wWk4zcFQotq+ukQdhyZyW0xTG+9w1FdijheVw0Ir0zPAHjzCk41L81R/smn+djckmZNYvCb2PMiBwCmv9tKjX/UK87P2QefPrrMJXqaUh1KD7WLKRxNorsK2d9yA2ytUBFPNHaw23bvbwNqMW+xmWFohUNRtMIl3z0fwFOjL5LaTWikcfMI82PtGAA9KJwZ/qj1B6C+8oigG8RfyhONffzLbzXDzDig/9NIAmyPNSgd3kmoCf/T8lDLhq+9m9h3gYKp/TuT1e/JWeqt7nTgcBUaS96u9H5uUMyr7d4wC87QKU6LQ0iCcDIFi+p55ut+wUZbPhS2FlC/hzKCtC6DOhaoH5gGEj7odxTtDvrHp79vZkxMBYutm0+iT730Pe8aLX6UfhSfpJQxPOkxgTrpSN4N69ntKq1EWOg+EUe9xCDRNnxQ8mVhyAkIrvCySHDfqSo5M8Mwa32hr2OtyYqdapz2IQfLPpQxG9DXvOzZtueEopMwhHziHeTVqmdfOpRLPUV2UMbty7cviLIQYlEXounLaSUtPA35VhjoHDcT6hpMsSNPqCOGQW+4u25KJP/SERWsl2mrTq+dGa1AvxTyVjHNspNfpuPhsQNFNdvKQv6kEqHlIej3X9iFDGX4VC2VzYPu36g0O9IAaFoEYRFwc93Kf5v8aWafqpvQcnJ6NZKWdPrCFeClJtAUdX8MbWHtI0RU/hyY2YWOuLRF0SaY1IKb9PqmpR6XiRllAcSoSRCuykhTR+7KcClvCTy5/VroPIOh85YrLdiDO4BFqXK3I/VDZWV1CIEbpYyZDvzq5SH61gK/vSvS9Q2kTNSZTv+Ow2ZeBaL+5Y4YrHOET6St5u441XvLaKYj9/qTLJuSk4VUZ+SsyFSZmqzVrwWvyQ3ue49A8to91kZcnWc0AGb/wSfix2UplPSUDylR7Xw918eUP7YrF9tjOVYn/2qMHMwqaPS2Lw7a3Qiu1Wyl6kwArhNNil4ON2mxV1KE+/yPw5AO2LTPJWPpu40pDg+80gx8rRWDOPnAuokEi7otoAvnIJ4eNUtc4PgBmu4v2pbx29NRQFmeF03fDSgTZJ2PXM0owWKGpVE53fVnqzVWOqV1r4D/tUkKjAqi5A0n5gwq+0qP3R8VErwjZjE8NK/1KDZCDV9lGyGTzD1ZQgn4+OmMW1KxsNQmCZ5TqbIFQMt1qYFLlhc5eeNi5Al7BW8gK81F0tRnF7BwrU4TGrZek/3FuUFWqSZEtJfK3Vi3bJ/4Izz0uzuy+p7/dZGCL/7g+8PvAgb83Uh5hdxk0Ry0uXHBOLP20XvRzKKxrHyshjUP9vS0OpmXL7TbWUJ/EBbTwGPSTTCT/7W0BLX4i/IlBYxHe5uMK3jBk9gQXrIg6WQTll9GO5kiHpqnr86jdGap857vJ9kUqhobRZjv1PVzpSuyu4auWPp5nKUt5Tq3Iq6mp8gRRYe+dwGhT50I8A+KqTVg7o3OjCKmiOKeEavyeXzTaA+gRObWdOvbIBlLKabTW6VOk9L9dtg1q8WVx/5Lf6cGj+IfS9J/34BzNeuD73Ozuka6QGvd/uepIkvzR7l8aSb6tsA48pfTUIxajE2EfAo3dgbCkHvRi8DxqWlSEqk1CiYoJ5hCDpICqjzvsAMxjRyyKqFxqQD6MOvKKQIwPoYvuw/mjq0ZPrYlmCPFTaXRO80HzQmZpBmN2INhwExRqka0Hldre/m0CIyHG167pKlDqUShmfHvSipsYnpyku6+m7cIlyF1YTZurTMy4pkd31imG+h3feP1L9bfFwgXniKylfIAbLZf5gZ7mAYlfpE1hWTEG21fnJrZUEv3Xtw08kAkLSyfSK5eo3lIrlX6mUobEcc2AIpx/KaKSQSLVU4yA41oth0ua6fozG2Zyrn4zbTurfsA6C/BF1PPwpeBsgtcmH83dwYyyVOH0QBhCoc9pv7h7ZoFvln8enK2AiWIk3LUM6y69xUj4KuVTb74gtO/1r+hALkxkZxcNB+M/2p+fRvZkP6fP8/B5fpWaXJBEGkmNd14DMfDRwIq5Z3d74sjvsWVqDxwd5bprz1Xx9KhFAf0940LMzfS5Fq6V/OxO0fQ9d2RPxBO+GarFFFwa0wz8KPXk7UIhMmpB0B7OTyUu4XtR+s3F7xFoRfjYpdfTSmfS1Ohwof7Ud9/iB17RsuoXiSsnOrd8hSjieWiF/J58ZHz0hgUWLbl3kud9duJfpaWvBsa74os4/mel50rJadzDkrQIejSHDzUXzLJ9o0tJyG3i4mBCw1gSzMGRaxX/cOOxGaDSap0H0IyPFJT29mQkT/e6k+j6InQHuPfD18lha+FmNkG0vu/KMs+oaW43u3UNS0pkxgBPh+Zaae/CT1A6FzwOuYjMh1F9Xbvtdbnd1gpwIiEsR77IX6aLIEersqZGijfNdwt2tgASpb7BgtTfpq0dnTKOJktJDJWUyQQRWEvu6vYUeJHegcSyXwxzGQ/iFxtK7ZsJI0C+ft27Vyvzsga1q22gOwqIzs6FbtboGX9pkyJrdNNQSaS0HCSWNoNv58Rel2Tx8pJR/cHTaNAeVjk/S6yFFwT48p38ITmA6UAOfZ3Y8wbelZlv506L/qrAIj4K2r0qVE8Isw2BtJcvdeuNWOxXQg9cSJ0kezRwsflmzk4eaMCGCeW9Ov33mPUBW3J8RHlZT8IALd92uqV6fzfXgL6xdYyzGRpdNNveT6ipEUGy35VsJjPTksiR8oiYaYkmKHRNBdOaFZwlSbmQi53ka2ryxLUfTZLY9siE1CaHoRPxgfiZmLRKACFnuQfm8U4nsXabATHCOcbNteXOnnUMPyw0q42/qB76C5Dmj6S0q6XDCvkt1CKoExX0IYLPcxW7dcCiQ6w6s8tlLrUw2WCC+aBar+XacWphv4aHE7ajr9ha0HJry1bzbrDQT0lbvbI1+4K0fWdKBGSGzpdIwGeJUwdNOD9sU5zIw47LTqbgEwDsVWMqU1q+kVOs/Gs0DL6X9MeCbhbWG+YBrVT1QMDCPJjh8DUJH/5Nc7u5V5IEJDWURoTXxswN2nCoZw1/RDnRCmL+hWwvxrTJnYjQ1N8JZAJPV82FGmNOacQD+4Aqq/yPPiNJOxxxWOFiXgmP9oIHp2NH8P7EQEgBz1V8z4LUwe0Bqen6b89E5CHCZLFr3IUmzVnoht5IEJWebuNwGP4dBSaVVIzItnQiOHwl/cvQ/soU3s54WOKXSmaXvy67hhUe8ekt1y28v0X3m7i+k8WWxrvh/Lt4+EsEJtMJPjoIhI4dWiHOZf3VkW2sLDuNFVgT5+BmOKfnUFczZi3YE3TNXAsNiC5B38AxjFBFltpx1mXpINoelK2jgkc9SXe2hwCB3vnwyIzacmLHnKeKaiva1lt6tgZi4B79uVUaiFdGEsohUzBzb6S6kyI8txhvi9WhmP/vESRolo7nDg0+6SBGXqCYKRc0FdyCZwqC33RqA9Teo81CQ5UiLPHz31OB0O3n0un0IlxW/Tv3EDWEyDerWooQEqVIWoTS9klAMFmH2T6mxShr0L1dzu0tTyLoTwTH+O+lFUvKOoAgViJkx1TiJSuMW5TmSj2IURDXpEm8+sZVLLRVucqkb8D6G0WXUr6PHW8Vs7wyu2fJwp6z6lJ4ckYIjOepYh9OeAGybY3BEIgKkXynWqiAwuWqArtiZOp8F/PhOGKFaAvf29IcSbATKD8hKFpJDFZIgjaM5MVskYsLUwga8lS8hhPgft1lxcnF4+jvXD/j06BArHT663RyL7sEnxm8qmDefYDJgWwWyXNAE+hgPVkVgsJtGY1IHZN17U1Bv0/ErG1iZJyQ0KnrfcKsPxW34YnPKZ39qC0sMwTHSas6ZI+ouaLaxMPq7gFg255wtDTa8rpb9PoRUu8TqZcxyeYe2mPoLrUwOQ3XurRTTf1uo2vh8RhYxLgU0UMxtgSWW8lBQyLq//C4dHCjIDRIvpkLdZCKQbbOIxaDfJpn4jS2POxX/CWF451Qq9Dl4FzSvVr8glDxs59vGcIdaIPcxEAiMYUibBF8jGsM4hxfcYWWyEvZSojhRHfTf0KFkdnmwP8lnqoa/sUp6SE2MdGYAh7J8QfHSmZTY/b2+GzI1S2ALe8C3zucq+uYlDRohapzf3zAtm7UmPBl12uYbhpXbzFOA8tPQypbHwg+Y0lLIsOYCNTu/H7juXNIz5j55nSA38xBrw5hM2h96ECMLYDICflCijmjecRLasHoYePkTzrPEEr+FVx+Obx9j2W4pFBTesdBDYMSjn2gAQf8NFsrboD5L5K74t9mHjn+tjfU790EYFIIQQuKoY+WKd2VsSIrNzdDc9YRvAtsRHqLn8mpnw3qPWOKZUpaIEMTndsU7cDRJp2HkBz7LNHjjcLdhJaANsyKGl1yioJM/cJr9BZOWfnd3HdEcWoJzEeRCSoysUJf5kp+8wCCQDakIxP7HMrtrGVWIcQxBh4ISTWhzu9yYl03iLybA7tpsTin8i1g9JaQwn3lA4qf/+BTZTG+qj84xvPr5K5ZgbnioDhMG2ESTRnmQ7KGCQFHZ6NCDZWlqMcEX1vQUaGa7mo8QV4aDIDgrV52ZCO56duJ04fmaCyppoucjXT9+tlldUoxDlxchIvu5krEwTbLjsU6YPcTOYl5rNBXpFSEUWRnx730IgzuSOmCS3eo4Nd5UikzNDiYZrJeFoIyIbSrP4fCEqROIl06o6O01lz6QomB4c6aIYly9+22C7HidX1nazpXkaVbtAhgQsCveDpAIMeZhrD2xV2NmbHNeVMioTTKKJ1wSWK4tELtSm+D3FvnxzVRjZ1Ffw+pFsge3aKWb1Lohnd8vQmbMYIE9OYM7q6v9B+depkirx9UukAbpw9imZObMUUCCqwVdNZboKI3/KK/T7kOWID5I1LgsgbBaNyTPaTJt6jhQI8RJpO+Hyvptxy+1MXcp7DdqIvA6cPeuSKbN2+6FmFvpwctfSJiVwbVqJwCosEwwmuOBLU1C30yHnntA19crZC7O2g7BNXeg+Q3a2hD/Nb792H3iJhniNk9r0GXHbMN5xLRi7zlKCdLw+zwgH1ynKUgjkibd3nhQZO5rmGqkja88EkjUYBBWh6Fw/QyIBWXZwo2HilxvI5kT1VfvPNvdjim85czQBZmfcI/Fx0YMwVJj3RL+YthwGWxJp6G1QsAc+ytT+lNHsV0Ui5eFLDokfXmjsPYbE//jW1bzjPo9BTxrp3My0avbzU6EE35g3Se6ttvSmOfKI6SM4kiCrR604XwTLf+5OstAWdSbBROZ42rU0oOVG+a0NBb9gbD1l/KtJvsfQXNuK+iib/Wk5QK3kZAOcPu1iIPrNT1LQyiQrfEi7D2qmhqW8lEYqQ8FvoLRhwtRi3N3xMkzusMq/ZQZPJDFvjjTvUP2TpcyRRqVu/P2F/3g2wnQrciPtnujAYAj8yFCi8eTzZbWPeWMFvjkU8WYKxhCdnfLKYGrxMk9PrKfY/Wd91gbgFtpsSb5Mt34fd/snCsjREXEtYXxRCpWbYV/WfZgjuYIuNvo1jsVxNctPsYGwkH8tuPUBzQUCp7TczKys8LklBqzLzddVLRZyy4jlSEotd5W46X7StYVLcnADsF4glp7bn+6TMe2s3rLgyRcr2NWUXUvScX/GiR3C+bFJ/zVHgMQuzrgevYtkfP5U+Ycs1QPyejmqke8NRejBdGqA+B/VRTBjNOH7R4AS8v4JCYE8pGaDfBtf28WlaJV6jVQWAxDN9xwsRJ1EGUSD5NGlhvT5rMj8G+2iOuQtuM+KUUTI2e6JxiD57UmM8d6YLKKRGspPBdZmU0eHAZsuKr0lbu9cHj35kNJTx2V/r8wm1PsZHrH3C5NUOaZkg868w2FaOACKvEFtJ/WepHS1sP/BAicdIASwEQu42f6ilHldN+TQ3v6eAnVm+fqxWDTB6DiLMdcNmuAZcRF7wvFYKi1d7a5cCebfJJhFccNMLWLqAGwdAr2ggWjUsrN/OWuyREXCubxoKfs+zVVEVXChgtN9gaaKcBG1ZG6p3JW7ex/nBtfqwck7ydEjqkFcoxDBglIHLiPEmIufKChaD/DHzrf4x1ragmCZGiS74RJiYCPRK9pLH37QdYOcSmKMigPTXIoMj1jwf+o/z+4o0RU7jTPAWU+50WROpuVDbDFS90rUvph9KFridE8U+ujRVFE/T7zV7x9CYuxXJ7OW82eD722u4d76Chx9VORzNZ7zEvbdZAsMquhWZ27azWujg22X+HRvyli8unfUVGDfXpSf74SLxSBU6MtvZQOagV46/2o6Sim/vR5tmXhIMB5asW2xT/9DPokjhNxNMvrBTobvPExTPUWVAPE/JX0ivZ3pTeinZcwTsmBvluuN2lxD5G9X4NDj5lXFg0DsllMFkTJguCagJZCfaPYUPVCxTcGK5uwoBXH2erBmelrTDq/8v9+jvLEopapddIZZv7DOkwlpsE/Zu3fEL3rsM9gaBwIm+aSN/Prjw8c5LcmODp6wj/KnlSh2hABzrrBJ1RVlDW1w0f94J1bWW8y7n3MW0R/TQgeZaDUc3aiZEZIlMs1WJYdMhDfcjrvR7o665C0z7pfS2FuuZpD5G7v1Vy4j/3DSpq24FMWknry+eh5wEgsSJcRAJOsLdWVtIyJbHr4llZjrIYS+E7/tosefvH9HZjVZMqLzJasNN7rfEOWpTlcNU40B2CrHwqwyG7jCD+DMRjBTlR7sit9bIyjCwdclqoPFK9MpaXJQo9+QCgGXCSdLKH+lCEGdtYrHphes1qv/TUJFWUX15xktKK2q6kfGFNCOFPxzDWQARfdZq8kxzHLot1SawafDtaJz+S/0KGjmMq2ycAUbfgleGe1uqtvLUGYRnLep+NRoXDiHw9fy6vd+TBKGCLSAr1HDBj5886+7uLEjFWPPW/QpQteG7e07SBvygffTFw1KCt/mABGNeWiflyUQrctNmtdU5WC4WkNlfJR81bLdcVagGW4QstQNMe6tYgCA+hvhb7GdnE6q4xS1RhScD9sXBReJuAvYZlmeQ49D/8F0fRihmO8cTFQtYwp4YkhF3Q9+yppmzrITOYawOimE33ehYlqSEzGfwCg4iZg79UN6t2zzk+bp6aHVur8DgB0+7VKZwkah9gaiHp4ytfZxkIdFzEqylAG5tkWx83h0fwedA6m/qEBBwwpWU4vysm+nvPgwC+ZHgLg/bUnPYPzaF+HDiS68pRjAmtYnvHXEp1RIyvaIlt1SEATyp5mJnOTxv3/zcO3yTWG+ZerdjgQX2zDJjQzgxxKtOrCsMWztqM9/cD7eqe1P8ReK2E5Z8bNsSWwhhWMPCwkU6zDmGr0f3LLZlf+jg2FmDf0CRFx/4TlBD9e/r339QxesUbiBQjam/LEvE6p2c5af2yTfhgUnCVAFej8FCHK2j/WCFn7vgSf+x5kRDaPP0BVJhL9aEWmDjS1gM6CLDXrhximc9QOF/gXl8OkLJe3RgBNPyGD64z7BE7QOblUdOQwSqYUiPOYV7naIHnFByCmlITCVSb2zd7NdNOEVNx6cTutnqLAxerskfz56THjAFL1pLGo9lr7xyEa8SegpaffNfGVkqOSfQziHLjZqrQlWxiuVj0loIQ7LmGj80EOaPg7s6Ccp4fK3HELN/VXa1CUU7ZvsdwKPCRa2n/ebKHdwtkCj8m6T8bN610iq4UdAPO7S3+ctHjQszy4vKMat+354P1JC3FwZDOnYGwUrNAOGEF6IU0FT62+sGcfT2u6zfW4G09l4Gjjkk48FrraPzRFkEHm2YZkOre3eWguoNn2tT+y6ruqadZKHlmEApYD5neI2W7MpAXLxFP0S3NymGT+hoNeevmvJiTOuAFg1on9PJTjoEsd1uKs2tvxYbdUONHHFj07etLHeJg5rV6JRR/Y/QUHx9jhJsV5YsQstQTuMXBO3jSVkPG+JZPHweO10T5f04tYz7K3nHnGJU3+Pc/W68UvzCdFsTq7SSNtSt9nW68P3dY/Sz9ghkL//QGlHGp9l3DQvSb6XlYTGq6UZQfAR78zZkRX3BQalrlh3rGdHGWAdiIy9BDg60AOVtxDwejzkQ9FEFjblljY1XU5eJr8eXbSo9KLJelswvR3ucv0ERqKs9ORPMl8b1wHhpUFjIVLS6VhROjEw298fn9wYYX6u/euKRv1bQfbVu58IeQbsNb89Cn3CK/IwIGUDP0BffNhcG30LoNTFBESdQU3uYrG6uN9Une47tFAvxX1VQ6cqbQlxuYCPZL/uxGLxuIuyKPQv2nTk7EQDPEvrQ9jhc/gyLpq2qz5IqFvw4jHENLgPKUmeDUYpquTbIxzgiqwT05anSoU3wYnoc81atsLjHYoHq7UO0lL49vaq32q2WBAkUcP6ignUUUjlSbentM5AGWfCu7h1d+iaUeNO9hhEihB+lWmGxIMDfnJrB9pF4czid9LPtX7jZt7H/SivMYSKKHwMWmfkfrszypg6g3F87Z+T01PytGQriRt8AbRW1PuGt4duQHo7YujBo8DKBOVS7dme2H6J5cHJzCDkQPEkDw7dJLn4/Z3NpQUQwnoYeDiXx37uAd/NXDnC+Gd1sjZH1ZrA3gaoyLHcm6alMXaqrDs0+4ANTkMIDb1lJZxMACxaAufG/SBvHzthlQjSXg02BdFZYVZHNkoKp+/gFOJxd0FaABE0n2E4FDbbotJtUqKC5e1YAR2ZoYI0woGL77ILZFXLGzDeizFFLMIysoKyRQ+d3dkMUsjTtWgQeVojAAO+8QShoQmrm2K3oNPua/i3tAV73KsJHybdrtd1WXwlaSm8HLVVv3oxJntHTvie48Nb+1TBB5wtQHo61d0qIYi4J7Y1VT8JjUsA3ZMXCe1kjdqPMnG89pFG3DJGlHhNRwhIUahLmx0bPPrJgluP7H4s0+13vtr//+H3Sg7vOlSSBY6Zp9qTmdNNi8UHJT50zvUK9FDdgtRqebW/0UejcbE4Wy27ZlGxFpvsvtkuVkbzigIgE1CGhC+iFxKFVHrGvXf7533H0oP43kVbH0WLZRocBKJoMpBCQpIC6TwIqnz4HBRNRkr85sQDmo7q4qHoxZdY2yPe2MrhTBerhSvKnaba3E2UXgtyBC5PRDVCx3f9ykAgEH1Sirtge+4p7JvyFVAfqt7B1EFK6oUn7LTXXgwPamNXsRs134iPU38jLc2z0JITtet8DaAktfrkTHbEtSNJHA0HAXtyD6CYCBW2cFtdqKkuFp9JzORhfawH33XJz1gmnyMKGNEIZdfX6JbxjjWr46sb52FnOBo4um+x2RBwHVcZlpUUpW6NvEe4b8WwmvXEOj4frQLPN7KsxknIJZIhD6PK/32B0I7Sn3AeWrCYz9lVWuSmiXkicBIbI6hE8fRPZXG1/je7SesxNE7tI5Y3DtfHzBuxlaVRWdN5L/ICrN6w+hndMGgl1lMH+GbIG6PQzMUughKxu9R11I9ZNwSz9VugTEM7sW/0YDvzNKQ6/IVm6TulUe1LBrxKJAitmexEGKkFXV4cC7xrso4Ydm2MOuhajQQTGumNyjtkKWq0xlgOMkLbFuWO185kKFHBq3zXT7aLE6KBTBFJYxM7Y+/RB8/a7l6J6+B8ntcJeJWYIdA8u2YvQD/k1dXQSo4RhMt8/L4HuDPVLTv4FZxbA16xvv8wUo1TqZbUdyjacYo6CvNmg28GpID41LRPdxwKQ5ET1+5IQvi8nwelRaLsHixOUHmIBI0Grzu5PSdzZcstJZENmN9mrXXTCHaHA1wc3UxPa9dZku9LOhF8zSgyMQhtcTJF96AjHRdq+ze16dMH/OlwxqlUVmixPXBUNIY+rcXLdXhZCvbIqsh/fSZlisuZw9HUAoYZRxLHRfxCHMaoRvv4dLjF4V7oxKXvhJ9o2SACykFPRvliHd3SMA8Ydow/Lj4yRPNx7Z8qCZQihJnZ0Au/urGzxubyBnkCtauG0U/5HN+DOIOcdW2EG+vDwfBCcP+9uUepo2cMiXs9j86zeVfu25ixeLH4e5l+yuXwqMEtduuGIQwReCSA/1YnburdNJpJQjkxN3BALs/8WmEcpymy4/eNdaiRIQKEpIaaI87YRTvKyScJ0+Cd7atxhZ1QI+Kc/NNJqFpPokIXCzUUn7qaI1+byrNzb1tA85AhyZvPz+vyKMz8npKbP5mg8YQ/2HBDngaeQuhxX91PCWbTQs+OcG8sglwQgYx6SCWzPlRvj2qzJiRCdzRPsFBa73ZOuzLdxjOe9jfeGZZrN/zIgLOFZfF6dsXk7zc+lNe/zxSmonX9zDQ68oQJU9OX+m5lSSRo6AD6lx2j8SgWuiUCdRcdHKXJ6dRLsRtOrFAAryt9+NiR1eUFpaOTwHOPejNTTzSvEJ0LXnkrjbSC0UD20Wxau2s7NxZ2jGmej/L6zKSWlvfHn2ZNZiTaFW7Hm0n+F4ukaqWkWfOZn3ua0qn55WbYdr+IDtSRRs5HW4PVeo9vi74UXQfdAN7h5JiIelKVqfWm9ms4BJOCTJJLLkTyATlIYnU27XjmLy2QXMeW/Em0d19xA0+HTF1YcHcGsNt2e+DUpsyGUXiTKl1pTFo1ydj2oHZ5Ifod054c2sCWlA9dthcRS9AAyc40FO5biOuitp0tbsfP3bRlUSJcu6dHH8nZnziqvn71bAxR1wATHV9UakqQFCHPfk+S+jFVuXxE/nkfHpbmlDyl40nM20z01vpz7zAXF25IABdV0/sJ/M0EbAnETZAPVQIZwSm2GKD1EE0Xp98uMAH0QC0xCSBBD5ac5tAO0VO4ji40cJrS3HiCx/bXYwpaLNsUlDxq6Dm32fOwN8jwBvGMz+fIbchWVKz15iYrW1jbQdWNFJhc92RADXSNkUJVu+YGiQsSNWVJMmbAK8EdWIuYmDShMwCkWX8KW3XLLQv1QZEe09EJ/cQ6PDrC+gxXE1pstcmqkCbaPrHgTnL+HDQjBi5UCVKFeUdpU0lZ8EkRCp0y2rsLhfWDpCb9uWkAI6YS7W1gMN//Zus6h1hlatg5ttebTIu/im8aQVMQHL8lawmdeRRVWVokR8gIVkYC/IBNlwqyQa+nmwPlut1UdDi9Q5kPfX7ZGxF9KSZao6WpQtYi1VkGqiMTgQ9TXIrlN8qU7tk1odyvN70pLpOwkqUiiY0JLZhjm1X4GeXBzlgZxP73H6CmTdKBY2XlaywxG05Hgred4On/Aq8QmPkm/7BMBB9FdJJkrR30onXpFbb+OIH7r6BKkypgkrgNqA8nvXiBL/tfofNRXOZQUF+RVZiDU8Z01wVxDMIX0lBRgv1oFh2nK5OITQcEuIB761xQfThx5gelNOEW9oeb+bvYDA5KjrmD2DtxsrBxAZ4FsNUB13cuv+S/aXBwpmxwyhm8JgMqzlJ4U5hHzMBKFLIYpM6ik9zGy84OGqEYRGWWXbLJe5waINe9gYRg+8qmnIAGI4/EkzAhS2+S1Iwwta6b4rStgLHjHBnG6AXvVnsGSSxSEazr0oCc0pKtzFnnxked1AC6Le6q4R+782wVHMu2G21X3gr3XnaHwf1fFiUkZatMu3XDvGUJotSiLqRiU6qBLg+tzTypeT1VRWIQUF3i5FMHBmusJblScy9MadHMlQxEAu+xo6R49ycCfuQBbLN1eQu5PlbKV+u7cePZj5lqRqqUMbGcJbpgn55iknQOo28zC5FtShTCBYUD4iX0cN/bmI/7kc723C+SXXEaxZ1KqcEBPXeBUJ4lWB7ujeZxVa/5iLV7IbC+4dcNjxhqK37GrcbpBW5q/KI9UEYH5KDLCt63fZpMmWDsLk/KAvH+WEzXcvHoP1JxzWwBnRrDOFRmsyjNTGD2yOIWLaHihgoiwp6mStuY38JSk5wlxPBo/yoskh86+WBhZ5pxT3lSI7kn3xcZOp4vSIQ0tIwCSxbscwcYO0D1HUB/qrCw1dh0GjKbbRDeyTX607W+jUIxo+psDHCJS+uDnrKs9GO6zMpNrqMaGWNAh+fTrQOh0EoVGqfNSdJcR0vshodQo0jbgpN5c8+lokx7iGXCnPSyLMrOs59LWI0SMm7UhIPjcomM5AjzEeMCmBHEvaMmg5G2DsrAepPy4sxBCtainh1bs9xkKT21D1F/6mLSgVkxciH7pKCorbTHYjK0GIuYMSgploCarniMkDbGWF5wZ96EsFE+Vg8reFjblJYb4glxRJ8f5U3FRZJZU+Ofhn11LQu9qPBJo38Q731Wylo26oQKhUNHsdlvnIMMCQmfcOCvqudUKUsC0DBal9kBqqtp/P9F3y2jELKzkxzZBsBuhK32xb3MJ0hNEtcdzz7Is4mgEtyQ+OtTj1r7vev78FbAi68Tppt1sp1u2CDA2k8mRPflAugiMtTGK+6mbcXB5BjD0r8E1KaC6YUKkxFOU6mx30MS6/uJFR7wQvKyh+vH4egE6yCU/S31TQ7hh66PIDnq72/MoIFxDTO2OKAloqySs6ufAjMWF6VqR0sA1GYZ70dyMr2lwt9AlxHncXGQoiXU2PlgvJRTMyjqLB4s/pmQBqTAjXuzIq10K6hB0M9p5+tx/0RAS3eJ9rUyfMTKgwFa7xKtERe1rSWpVy2VsptAWbawTyWD6ldnFOVJKl1DzJ0AHF4EFwkIHLCVxSg4WRI1ue6j0/s1yOLXBZSQa6be1XZglORu2G2o9Jo8f2QaaBxfDr26oG+yhREEh/UnB7REiNr8QgU5n9RqkBJxE7YuXsDT3WlOrSorsLoUgD5LMpBJySW5wuFj5mh7IIVjIN6XLbyz4+xuwGxeyZc3W24OC04ocSTTf64MsJwgJlCotMdpK6djJwW0kwZEjC+IRBF4O38I1kztABaVpMEligmL7Sw5GY/yvaNni3GvkIFLjoNlJn9yQ2IcG6coWB6zwpe2o8ZwHAuq92491YHcnfTu8qv9UeIg26Ji1E0j8RoYdXUD0tXcY464xABwo30r6iarE5jVH1P7z+EpuPp2GPa3tsZCBgqOjmFoHmLCmIQ5Y0QaWLiNDMKvxN0MMLVdwEuraF3yeCinzl/owYKGoQWIvHsWBnpz8Q2x2IUBsNBlTctQX+Izas9er0YNHsCjeGiLcI7DuVWeZH43mdeoFQLoVfaqflQuJGdPwSp/xOANrSOl91PzG79wFaZjdpatEkt4sjBnmJA/WI+mhyJ+iHmOjXaMmnf+hTi3crzpxMdzrr/x057NGhc00HVMdLsvJn5JbtU4JqTfp+eomtbLM3gcY2DN6Oc3ysLADoQNxaBMWdy1OzUDijKOjOCD6YUamuW1yRa9bL0mTEkU1wS7c7XQUj+Qn1klclsac1LBuCsCxpYXcUs8sf0DTa/sjqNLPDfj/8BtVg+Xgdn9az8gEqOf6UZEFFr5JKpBXWmWlZSBafBQVQdCbBK7Md2JvuhSfONqhzMxLQzKdw6dbBZl5Ww2jEc0/nRfbfpbe6IXzyEZXFK0FafnxdeuQRGMMj/bO7n7Qr+wL62xsBuUkwBkrEOBZtxsd+xpSCyYVRdymBPir8Ql5+NJsTm29dAUODXAneRj3nGlz8HAqdBMYKlTQ6ykexQnKxGPDyuyOkiOv/jRB5bX8Egc+OGZ23DSm28Q0xvIT3hOn4sKDLhgwBV3wVDhDq810vHapYkWEiArjU1RwY14Xwos1s2iM5dXE0bx1vlCXkpYFpWcISDyn4Y2mCELa2d9n9HXP37WV1PIeOCOZ/XKJ4PdlYcFby3GUp2RXQTasMzTRmr6ss8bmmNbkvy06Oz5I6yslmSrw9BhEumxn3WzZNDvyiSf9xs86l6mO5/l0zWfA8RTU4GT5yHxzJcYzOFXBbBaYYOdnhNJRs5k36ehoGSYfMAwFaWXnfr48g93idYmi0jDmWiG7wTSCB3oNdew2SMP9tJljyfJFVTWq14O1t8wieGWeLYPWYgpRZeOJu3w1IIvpV0naRlgl/mEdAIGE+I75vB2YZc0E+uSv4+8JCZ4ub3kFXhBFO7wvujknKlQx8pVleczbTZusmySQMoxWRfbitkzaDjSKlfrnR+kHMmYo2TbCOnrbC9pEj156hOAndy7nw/yK0fe6ktegAL7eavOrdcJZY/zrcODVwMev0BCGn/94ifATRMxJbbzPsjh4Sg5S7KzqPuX3VFALWnmY95u/5+QDNvsrP8cR5xuUMbVdYKjXvjLvvRA64L4fuSboO70qjjVrg+3wZhw4hdHXk58ZS7VZb74f3zA8znQQrWdfji5t7ZsuLQcyXRJdY5r0CW0kK3zvJN0K53Wtb4zx3GVHFDfcwuFoXlfVWGaJFaQfYqH/RrXbn/JGNM357M9/oIgt9RadClmpYGIrGvHyapPqcCM1At0+HTvuF6juA9QJjUCUbvUOvdzZ5Vf14IsRty2FKC/xrh4MVvcSeQwi/WxDiWF3WNHsafHUWwWdYWe/RU1XXu6hdtAosM/SE+8E0rDW6HJHCig7r+h/ZAFeJHVMst3eZ6s4wkeYf3vSYLb06LKmyQe8b2GTDaRAyE0WNdcCLlS2e0SZhQ2aV7KGEXh1aQXVtmSjFFdfq6QICyrjZn4KjuqtBgvhLX+x9NDPE2M9Xt2RCnH6i0RGuoxMhTSWoVs/lkIMRxNBcolaYPvqrtnsfPX9YsDCMeOc1p7PhZgR4+YlmHgFpY8AMN19791X5vWk2lsXDsgcK1n/JjCsy6HdKPx6PW5Mz6buhWxliiPmUDHxgbuVe59elS9jLBZgoJJfeGMVcsAw44O+xU5ugE95XgybqxU9f4BLdffQZGJw4U6ImHzp+Rk73b/BcqaTzWgKnIqyytcW9YuwmWWTsfAfqCE5FO+O+sdeLYkcAWxnd271d82t8O1vUFtHFE7LOHZlilGwgHpXQZPsN8A8vyfL429w80yjJo+un2CI2rpM3AV32Zb0in5XHVo3zwUqy/iASAG6bdZz+7G4kSUjmQEEdnZlP2SuQpBkZ8zsvRtQrfYkA2rmoGPzlTcvxEl0DLdI33lmCuSkK4U17vNw+0wE5ePULdD91lGWUhCZUTgKgi8s0gTFfevQWI++Sh/YSOi2GvoTs92Sr0JXY4XMXLXqxVzajCnM3jLTlI/3tVZ1rR51xLP6rrExuh5/8IoaeXsr5lfpdwkKKOWlK9hMN7DwjpuOrFjC2YcENxiJAq+hYu79JaXJSF8UzgVf67yg1IdHPmdpvCQhZHeIkbSYAkrPjanyxZC4P6pawIEtanxXejous42VeX4mNK5y3xpFvN+3g4zMkcnVhlQS/25LmRxajbYFpGRuVekuJhIoNeqG/refEbjp+NZiRpeWgBEe9rcETKg/mCHhnlEgc6IxmswkoYh2RYQIyxXdiw0KCca25oF002wsu3NSyfkjMH6IkigoD/U/QN7g+91rhMztiAMuaP9ceR4O9Fm8Ae24Gy4p/qQ/cRnZzYJIiwnfYNt5fjuTFEAWS1yLo5LoqoJbs/RK5hcvOpsVvb8l5cX1Ee8ug7gPgVGKed4w4RvqDDeTLK8d9o2WSJnE7NSz79Vbugb5RZ86h8J2Xf4e+Aws1Y9v9RWmCawlQApgW2LVyISr7g5Q9+j46jNKOT8fRP/iI/IETRh3IjfLogGbvhm1Ldiam6wNSto2QBMmNXPIV1tWm6eLUXCwtxBuMxxJfy0s4AWkYZ9yR29/z3t2xuGXSuelrIFCr19IFqCG2+31JKvD+cr9zuGO+P2rP8bEbqD2kxHXEaYVhuOjeQiqi8nVij0S2nqhAwZAXSAZn6TuFR4TT4J+D94pWlHSw4PXS1+TiAe0YWo8XPFgCDOLisHSXQUx3XaUugnG3cG8a/GVmFT0Y3kLAdcC+bpKRUoBI4l2UETtieMFVjj5dzb3jqCSeQDROewD2sz85Z3eCgUDaz6KJsjpsJeHEeP6WNXvqdl+lSO4Zn+Pe5vCNLTDSl3NSPzYslMhAvNvzo5icvz6JdP0esO2C7I7DnZks3i5fWasVQEJWen357gm1PoYoPhz+SJQS+VnWJEYYW2NljNb9H7mvPeUq2OINiVKDGmYwVFH8iIxEIt7JkUYSPnC4wkhm9pT5rTD/zSLpqcvld+/ZtXsM4YbjbWDInV3nFAhlb4tleQMhckVDqQ3xfem0G0NV/5VHwCy2QPCYtVle50wZjNJhQngoJsHRu1K2i3uagINExdEB+AICOCW47PUt/aQ+ficXXRGdOT056U6oykndiGoSRuoBjSY6I2H3C/MO30XvBLnpxXbb5Ir8uIxWUmbxck+4oiwBdzu1XCqFoR4B7s7HYIP4X2aiM3XRTWWVp6OG/F5peBhwS9ckXU9YTIJ/c8uPV92dFxL5JvZQjHrsB7m16msFVCjnu6+BOvf8VbkId0zGAgNtuD879WbHfo3YcAogk0/pxECOrMQ3x4jASXVMORFa8gPMJlUOzf+MXvO1xfUWKHAtNVF4Al9T/+3Q/dWTAC6WYa+ymHMYHExhMHksDPaqzTZroZmHCPQV9cOSCqGKG3KErstXU9SWbk+PJ9pM70YwaCT2Un9sF0i8S6JMURbE0D5v+LheVCuS0BmRcF2Jg2e84nw0HI02sEeeif+KcmeO5BuuOaizYO2UsuFniYuqlTq5lfVqNol6VW4tWdFR+qkcrKbEtztCdVdZybZvkqYubR/1pAY+Z6uOPVWrfzRR6QY7NSdJ4BvGdsSqi1c8iNbT7K9FWgdUo2wKlohbWoUJBko8Z5u1ypIurZBzuGkdcMary1MNbfgHDHsSQMPFmqQADS1p7N5qxctaUrX3E98U+Abx+8oL7P0RkZLSCZqz5KLq77QeuVh1c55Rk1kLaPYUdO4AEBsvZsN9zbWOQ5osSesPkWpET3xEPT8FtOloD7xLo3MpUqBE5Fil+06HO3q9OnjB/zAGfvH1zzG5I4vBh8BMAbiwUE44GuTLprtnm84WESrm4olQtMeXLbvU2tp7W2nICpEYRL+6mPKs3oJdEsO5PIx5AZ2vQ6LSUkzm2Su153qD2TvmasiCBp4qc7ZhcyyeA0IXEWQ3be1FYwqdaNFzuLTr1o6q7CAAQV/+QC1jTstTsROCwivIz/e2Qwj3wfaBH4OtDh/Fe/d+v23EQU6ohK06eQaVkBAQQQyytp2EaHaqjFYBIUKz/mQsCKqhDmyKcpENXVV4tZwOztZ4PeexgDXKN7PYkGbJqaJBuA7cHAA4mP+KkSCyq7n8w3E92vAtO5yyCczSCI0GO7SU+AwO74weHurQGip+y2yFb7qTD3o4t+x4JwLJqmSai1Zr9+Ca75Q3rcjmtPJj25TI9Wvh5oB0A/rUM5X6Qs6p80ZpRAQueMpvJ7ACn318CuvwiBiXZqqlopd3oNDMYxzhIHZhkfLBN3QT255Fu4J5lIp0CkWyvEBngbQ8m/gi8NSP7GS4/1q1w8TzIWVef9X4f3LIXwEscPSjsUmTN2o51Buvj9L/H4S1JK47kvNXJRB2GGsBTI/46K9Iw7giDX31sJolZbC09J5dRXW2HEhZmcbzGKAlC3c0m2xRhamC6zh8fP7rkBG/bFuSufr7eertVe2GzwhYN9YdDB1DxNIYThh4Yl2rKDnU9hVfVh/ifJQvQMbVbxWOaeUJ/x8rsyz4SYyUYnsZI7UeJ7fR7Jw11zJJ6NBQFjU/6TqenY+WE+VVD+4NK2nYblzXOM/HcfjidE3D9MjZoUu/uJgHVJaO2JrkZ4cmolKJN0djBLozfNlz71I6HwWy21jXiiSVfA1Y1tT0EVt3iyRC0SHSn76cjD6exbmOrMK5UP2Q1LqGFcWM/8ZQCgo5QrK9xvZfV8Xpt6lTK2CwB6UFfenz5xS8omEVMnFEsRGWvv+zDRkWEmNYGhekh7ePJB/aR0IldQ8NWOAWl0s1JJEBGushS+tVXmQ1gDeO33JkF5nW/PWboxg0AB1WQRF/Mgm7uYKXxrDb/0Ow2zfPhRk8LpojffCZp6Kb+cGw0J30am/tV5cWvOLeZI6zU3B4Sdj9IGFh5s0BzJoNP8HyBFywl/z/6E2siF3OjFZot17ncEKy9Qfz//gdf0a7T2AiuTusH06K6k1FajN58XGXoOZu/UG+DGKZpCpjN1SumtdHPzA9e2m0aNV695rhlz36U7h0U314MEI/8qhPjpmkbEyjmqyL6SDFNGR/SBETrP+EKJiY3e+dkm7VOMB1JkmkPUpg4q8U2V4BmkgUlf2BzJivdjoAQ53j3JCuG8oekKaz6oTxAHbbRBHNNJfuCOD21dUMLjClcLGtyz3MBQANjlVy12BBj2h5atQ8P4auzBAElioQedGtB9AIDUVE7qpfweng1RY8BLYIbv5R8gqYRmJuWIsznCEbva6S+tq0e/k/JB4Ry5VGGhJOf+9ZHTJYg5QCLy17twO4bfzVxpd5niAU8fU6cISp0dvIni/kDI1LhXKOEfnPPmbo3S9XOunAxPyCOIloJi4kf7bP0UB4yNs6V2fNbSlwuYdCNAcR1ESZmt0h8Z0b44T1bMmpdKOgVXrV2qoUV/25QDc8lreexPCpzmWG6lCvva1OauaFyuUu7u8cPCHGrYeNf+aujA+wJ4aihdkRnrVtOz1qumWWQ/Wh8cMT1CX7+ZvdeHK2SCvVUC+ddTkbyT+qWrPhQMRqVhzTDzfYJJ4SE3+nEohStXECKaeE2/5529Y6adgXHGWQ06lRy8bInalII2z14Va6xXng6OTaj7nozGPeZFIOJRtiavBzGvfRjkduZjWmYoavk5bETFTsMjcBJF37ZXlS7zxqDV0iGsP8RRoqIJGFGiGbifQRzfkmAZQaSQaoRtHjgdOVXRIbC2+uGUBr5PWL4C6C2NlAV6j+DZG99GD6jQ3Q2J/oBmYJtAYUaOBZ4+EfgzqEzMV7EKas8Cwz9tLliskRSHLa81p/rW7ktuxkiSxffzrqpZQcVzpd0lQU1wMdzfhs9Zlvg1m56AVFSF1Ya7SigPjhnTmh4GKuEUcB6yPLXby1rstbGtUpCGUWnnrgGR05jTB2CDfcukqhNxqrFSHw/Dk7WSpdBnZIYLja+1VN5WVwBnSOIHrDLsA13LRy+n50o7FMKS2uFBscBK8YFhyK69WJPWlt4RQbeNntvlrvdqJgAjzZiD/GUph48lHvP+/rSYH9Mi3x1KyLgQRRzcrgewrQlUAjRYXUEeCTegWtM8uZDAD79tT1H2Ws67IsTceRugJYhop8mvk6qkZWxBi+ny7gJ46Y9rOvACrWXtl5/msmbRjAIn2KanLgR6BBbj5bRLMy/fDD9i8L1IAiP4S99zQnRwpbBi4wgI/aaQ0zE3OSSzDnMCqmCty17TMpCwRSwFLM+RxhCkT11mCmNHX3vN5W0N3/0wTND0cVy2uOwJji7oCniVGG09zwGVPkCwrcxHmAyvwr2klf551bvtSmFKtUYWaMu+hXFQBrB6S+xRHqP3BQbvcVcqM4Kl6hebzrl5jjeof8DjOHUTnlLBpbWltuQ80gUiFgDb+qPAIJnI2yvR2KflPz5INVFcSsAPyZ7y7uc5a2MaksFe7j4Pm/iYdqlZa1nEyOC8JZcR18zUXuWMp11B8Oa2jDSaCJf3OOwxbXVcdVpwhMxmqL6x6/X+j9Z0LDD1IUkLbrfJbRLzDHFPcAwlt9nhfTbTqfLPPdSTgUahQz6GNlJ/FtwkFwcaIsArDsqJPvbp0genqV8nyjOina6p9qUraSd6HrmQ1Ezp3lWaJe1sTyjR5IHcA9WV9KQ1HiX6XeNEtn53wi8kd8aTXjX3qyyXi2lk1czAOUaZVEux0gRMjgrVWWtFB5gJKV84IjGCvnNtCXrEx+tAtIP+RN5RmoWgieJDD+sJppg49Ee6QLTSg4CK4FKvRxMBQQXH/aAJ9cycSYzMAEG5gAi/AY3hxNjnVFHf/6zeQXvdjdXM5TUxOd+mGpwuZprP4P8n67X/QLS8eA5JIVjtqZsWHL9B+mP/Un6/kwhYr51WILLVZduc1rjsBDZDlXnhxKdEftfEmxX6h9JiUKDTwn8ttX0cLZ2vXWB7FDzGJaWEw4mT1TuwqE0w8GCrGVKTP+451AXiHLI2rZq06IqtOvdjWsea+/nkp5AQGHK9sm6ag13TIO0eTRTyDilW7Bab3cLfInZWkfbVkJjPY212YST/JTzXlwvltPW6ucGaK7gT5y8rs4rQ9Eg3wMbVfDq+obXkDOiphs6bT+VR9RjH4dv1I8rPqwFTL/DQNWd8jzM2UnRsu2zrAtSVTvEZjwgP9K7FFgWALjtBNACAnFeD6n5tQfjgkmP+d0NFZ7lj3Pjdy4sW/wwPMu89mb8qz4ig/YyiujelwT88PJkfLf+XD+w3DZqiOhkTWXsF3fOAG7cKJco1gHRDOZdkKluHwDqN3LkPT2R3Y94ROCNOGGNNEKKddtoSvB1nsurQHX/MCY3zeqm7GTWZjW/OjPEJymDdy8GujzBBzmWl/qUjevGQ3Kx3VBuY5CtiGH4B8T85CJErOTbYKC9AU4A1azQNAzIOwubwkijE6tO2hXP/ZYeIEkJZ12l23MvMLRHoR1tvHJ6lM5QljUcJdPd+i30bBrbEyLCqVfo0rAcNXRRv2MS29qUY9InDy5Q8XSIqc3cYFVlXtEL4txXcTJdA2qynkLqFUagkqbFurL5xiQBMC3o9Y9uEuPlzQv7ena0lY2QN0OQONC477ZwHEEbyr6pIbnLIy3WyF71q4dZd/CmdwQZMiLKhMPJZCiALoax0WBDC6XGVdoTnLbP67i6eH7dmb6f8AGuSkTv8uewJssNxRbNqhuI/2O68hyYEVq32jbgXi/tzTl4o93but8La2edA923OWd12vCUGlmnDnjF3x7QajQcBRNw/nvesvG/3p9VtNt5eWGWzpLR65Xj5uhDtvZ8NyshorCnGoMwuPyvryC3oEM6s8+1eXl5AzSr+q/KPgS9WO7JzK7bJG5RaNkAVENTezuG9zudhRkR1Lz25KgzHF0m3yxRA1aO4JdyCLtW/DdUv2dyP3N8U5bZY/VAwi+gx6vFfHsgfVs8Od1VrZSqQv1LAxrNe5+g34lIKNVxVjzlEHNXMY1uskm93DzQ48Gfr0ghygiWuvkF1PrZeG+C/da+whGxQS2I9ziBc5jumgXGL4kOTQ05DA8+AKqj2FoFnGTBiN58Fto+Lq/F1t75WibE74+BsBDnomfo7mQ/n4COHGczzzBHWc9pHgdIY1Xo4znkxoqEG0h+VIsGv/WDN+w0VW3Aj6dS1Che3Rdp4F4vXhuJLV5D7JHWlI69v/mI3hp1tji4uvs+2DvgiTggz4t591o0pqsVcQxOfeKl9vArArbJ8TENs2nsCFe06Een4B8oqpObEXMLwdyVoHXB68Y5IIhniwAR4I4gZXnl1i5hEZ63Awh5rShfDJv/CL2506BkkCkchtJiIJ9fQJgbFDcap486JmEWdIigOINa/5L6GSBoSvTIs1N8gqipYpGIrkFf1ORRNDejHCx1VowXb7lTbuynB24HHUFRX7Wq8G+RseIbwKdY6cfHPNNXcoi4gp9w/PUPs17+qIbMqyYArkr2RctlSWjZa/iRlHxfXywYH7xtVwdkWKK1IT1/0oaxRMP7DfEOpJtCwotiT3YLBVvIpewglbt77jv4R/GTtZUG7YxjEEDJ2ChGVzR+3nFjx9aJnT5C7quZt79NuxvWpgjXLWSgjhoGeULNKTZukuGjs1yKkO10w/Fdey22QAaxrnJj5luoK34A8XBiCwMSN+qvIKQ2ptQId6ttV+Jr4xFvpRr8nEaw+I8aXTh//vUdBtGLdajG79UAPhyyOjW/KOFcVr5q+dUI3NfhgiQMErSJYZqtLL/VTXa+xz808J4VlL4I3EPEGx8uq3A4nrUNBKNvAd+46bWgrEKzEwtD+SFm7jufnPwGyyfJAV/ODeglnFvfb+bd0ZUT7BhC1h9WlRly4ZkM89X5OnzqZ90nxlhdReZ/u7P7zt5GctTUgF19PQX5/A62T9JfWLogJAQETIPrHixdp1TDDroIGLbqOdLtXcNuAU0eCasvCMO94XNfZ6gvmNt6NkDNRzzgvbJ9yi+bz/1e2tYPxs0FHitHJSYkbtrUwCftxuHq4fdccKNUDTiWD/DVsmk8h23PXkkCSJMOljlkrkGsVkyDvvC+ztCwbL+X0f/1iXcr576t632covWhyixsRUbW0IOixha7T+Ra7Z4zgCqARBEoeREhOyuypTjFVhw0Ur/oFWXkg+xWIX/irI7zP9KrPYgwddS/V1WzqS7yIoNrqZiNc1U1jKo5HKjEbEjPeV6Q4UVbDJZy8d2i8wBPvAdB8i5isfDQ1Q5GvK9A77o58tHpK5kYgft9OluoAqhx0AEruPsmZokID4DNyetCL/YBthoC7cn4/HUR1STFjYVtDE8nFXDTocQAurSZoCliSgIRyGxnU+h1dlSNeveacq6+WrBmJaJpKznZ14PSID5AnVxa3R0v1qicbocfXoE2ty6w+wi+70usjv56wWmkdAzPhtwtOdlgdFSNewkSE6lEtEszpNRBuLAWxlkrdWooV58QzPU3GmaZTDI0jgS6McHldI6xbMvFQAXx2zmTCNpZWAk44mNfNab4/sm0GXOgYmKVIiTidFk58nf+1pQVaMXpfb9yZGgvwL1k4939uCi+pGFpHIAEiV9al4uryyjVy8n8xlIEYsKWFJnGTZKpd8SQi7BffyOd2z/gCDQeMYPTVP14Gx3oHhyRu0fvvA4r2AJGNmgZWTTyrtO0VPBhc25FtN6xL8QS08WCEeY+ekkJ0x8NpotGHe7EaXCZJTeNiY8/A40qWYb9x0qr8q/I0adpU2FgOIhJas98IK0LDNPtveNLJwju+d4rccfXv4CK7rwPyKEYU1jxBw0ZsPpGH7IdcE2eV9eiFsR05ju2a8+3BTUo0Tk+qpO5D3S7sMi82zk07DmDz0Aot2lFBo/szaVP4qvjKwLFRet6NM8HWfqOuuK+NnOqQgIB7pEs1ljxO4TY+vqp9bmPXby81PtFy2Q7zWAmEKLNQIluQakS+ZTjRxJrU7/6hamvyS3pJPGeQIuWF/4iUbykCvAUdbPIwbhED1XyaVTTxKdi3tSVx30IOw5o2Nb2tQoy6y6OK8YIXyMV1VFUx2OYa0oJmgOk/xRWZG3go0Duk/1MEOffolegvL6LGX1pKcDFBecsUXTUOrpw6G+7Ahq19vE0W3WZeB/rFmxb7BoA6WRzN4sVfyA4aFe0llt97u5zHKWQ1Ws5a6QdgqJG1p1lEWiXf1l5U3I3DJs5y4ShQQvMKboMZOKPme2Nop+kfsfhId3IE5B3HAbPviQZsF2wVyKgk2/UHcBR6WixXZHvyH9BhyoOjfGGEMTp2P00Dxo4UUFEjGva1YbT4RQWy1UCqy9eqvYAoGzqMvpjJWHhvrX0KENZAU2Gjr03Nivo/mHPPuHs00ZEViR1Hli8wLVUPLxJtQG6zswGRs5QeOOuEXGLkanQV+AMfNNbriK8dV1VsvkoxkZFD7kYPMG3obqLUb2ZbzOjJc4tUbs+n490byyPdaWsbNYb7wU4ah4J1Iz9gEhhKJYFw41iOjZd6JnOGp2kK68CxfGH20RlD/BoRdYGKaF2JVPWI1qkKY0QDSZjD+kOM0hBNzhisx2cvLGzlExq8g7Hb0/2igTH1JxQw0dmM80KW7qRycsmflojAX5udome0zFgaZUy7jRs41xY7smKK7SXywCK4plcShg5DCorUoiQliQUhVuwbzXyjHM5WEPP+HOdRJBx8S7/Zmy78s0/FVcRtGViVwIvo8uAtr8ECVaVc6fL/etOLLNA3mqLwJHT5vnWpAybfIYhmJRspbGpWUycTiR6YuznFf9tgy860R3HY+CzSCyewUqQVJxvx25F2JnYr34ilBBw1+dNuHjs1MKvBJ+73jMMZ39/YyqDmBZrcnIf3KsAihIIxjFr4/Qrx9fCMyDA5gtzn9uyE6vaQqzBNiXXlmcoDLbC8Pb4D7xZwgKhljiWEmpUhJ6Czp5tvNbRoQeBe1CZHftklmWZiGLG19FOsmx+9U8jZEY4JlChkKpjVw0yv66TkpOqtOq1PtskxxH4RGG4E59eh5T8OSEgD73mF6tIH4k4ZrG2XfYWl4qYYonn2E3sIq2UEQ0TbT3jNBWSrjclAQS/ZYBkW11F9W+aXf/c4V1mpu8cRZg63ovf2d8dSm5QvFqvJN28JIXb6PbjEuRsF0eDOCKIYWApRhw7e8oFZEZw8f1CjytuHJLRVc2wyc2p9YdBVlhI8GZA5SjFXGbXO1MuTv21UC5KkChhbRK7mMmHl+4w4FRV3FXz2HPwOUGbUReqinWIZii7PaK6a5YUFoiCBV+nldrVcUtuexYqylgG+zVS6t1T6FE0OozUzwdVbH9lpB5TtLQ0kXG2N60UfnzxrFSAa7MBl3aD//K2XH7IemTpfU80r6OaSoaDVbSLja/1rjQVcJoi3MuVzM8hb+rM43CPLx9Ti8BjD5vDijvrP87/mv75yck/XF8mgkEo3NWsgYcruWHdoAQCmO3CrUPoEIqXKl7Y9nCcX5vQzq6BtcyA/wqyeYF1Lo3OmcDX3EUXybcRxwjYYSH0z1vmehcPu44IwGjCrcQ14lwGHPenTvDm/B7fUCJuNddgTdf9cd3IVp+E32qAdhiADtM90H9Qd5O0UPxtTD7GzHsHbZh7B4JiN7wDtLADVvR7fc4D0ub7MebmDfOp+OzolgJfxj7jUACS9kRl43DIiuhC4897dPCKdO17nmYHh0x6ed5nyE9ZY/uQ9AZ/FOYzrM+0PhQLUVNCemuy2TABLDwdxpmC5x4okmAvhgnoqiCNjffFj9ea6gKfreCj6he4281zzqlU71A7ykzuV+ZcKDV3plNsMpaJDzpsRkW4oqzCfBT3Mz+QRiNn/4I94+9i56jxosaVZtb0J/566WeDDee2P21KtAGOCr2yWOBAPGO7HJIJ8YOCU+g66lRkFGgv8ZVIpZPuG6FhtTjrGvs8u064tx+IgFt7cd7W5NOPP609FGg/6qM0ZFd/wsZ2KCL5mbTvyi+80fgEx5lTXmQLb/enZLyqqp2Rq6aH/lR1KLxFXK9sO2j3xCS5JekgOxS4ihfY1xk1Ro3/KASSPyP/izHYmqW2PPiKOIodB38H7uHHOi8pzdeCNQESVY8fQKrYFx8yIF83+ZGibzm1EHVRyPvPS/yWFGKHK4mJIJJKAu90BxHfP5zvEeTyYtAS6gSTyVDF7d1G12903Fwl3HFKX7kA2eYraoMpC5nzKk0ZVS2pempAO71ZZknnSReOgm2rcvTtSXuVUdAM9ljTYgw6sepC50NCtX1Pg0+e0tkzIfmOgDnNhLcEyGaU4YP/2ufjX19gYS9rmQS6GXk++1lmEYBty9ExKIM+bgxAkSDirEKv/HbzUbiQrbBUxTn1JCwb2dOT0lHvGEY0IHqTFqaKN2SukTsS4mN+c650mheBujJe8HqX69Ba3WFFpm5DNBSGJeK8Lc7r95HsMth2/axqVsfZJHvt0kWw3mG66eFJUEIrtxEjZGmcgSOXibkp4ud8FowjxmkcuvjEyI9gLxfT/xOVitDz1y89jCXqrvNjw9rK3/IjE8855jQf0dJaopOtmJyFbH8t8boNfNWCsbmUID+Cq9RETRaOJZhug2NDypjUGU/KGe1M8q21DPl7lkf7a70kDU3bz8i5WiiVnXogyqL+I1xK2Nxv/HDWfAv3rsWcX6w6/4ZA5BXAqspM9jI4bHUzDYN5BwstpWDb9+qeVeU9hoHQzeveo0oQ6u1MgP/VPnsyahYvGxld8hERVDO+R8hDuPA+sk4vGm4skZTcCnssGnQuvFVI1tMcOX9x9QozVVEj/L7nvY21XbUuFhOpW7UCcac5jUW3t0Zy/ajfowZERU8w0affycoeK4MHMY91WidVKgp1CNgkap/HWhmq1JCxJE1Ze/of6iAoBBa+5HzL9y8C/ey3OJJxbQSna35op9cRauG4c0p4tmHB/YRYqR7S/QTG43Lf7qhN9E7Gjot0cAbX15zRrFDOdap73pQtK/XthwbFhtFtMYRQ5LKaptFDI9PAwF0MBtG+qQ5KR5jMipaGcr6VcNgFSvouWRlxzBZEd4ePjC9OipXmm+46jK+SPxvABOgbq5bZFYxoQTwgvJzUCFalRUlgppdIjaeDrYHgAEAWtJb2bDwrtrnuQqDiLbT6eGO6rOG9YC7AGk72LKgVct9HkEDus7RTMu2Fl4lu8UUkPkWGwlVXszVaYKfZ1j4rOioXeIh+ubqfIFG+ws+3UpIVGnag4BwuaQbHxw35yt6bh+seB7Krr6HQgYtN2zqbC3QBF3yW/t0pYCEmqmmYyTlfEsWly9wJ3LHrEOSBjoPTHXbLRMOaHAbs5IKQKqr3Q/LqtjONoUw/dU1HWEE1kBjV7hFpgScjfaYZvPBIrjgs8nst78ROJGvDJwAo4kjZUeHqzyDqGh3feN3V+CeiBxAMQYA02avuFECxzU2Qde5MhzVUgOa4jEgstU9y2kPfS6S+mETvTLaCv5J18tTocW0kMRUx/cdnQYTgtuSFsL/vqYlwVYpYBmFbL5eIiQWyQfLLsskX/+cPXXNqtq7FBOIXpalkPXkOAovRuRiZLhcD/LFgZNC00JGHFN0maucpS5UPpw93YNU39LG27XHKMD3L3bqX9jxuhEIBmwGO/gMCIiKtLebYHZff5R7Uz4WLbPUH+ScbHKbvMzBsHkO03aXxKL59EYAJf2JlT6RDorMDrhOvxn+8ZEVhd4vS5HYZIZiqAdjK9Ol1xDDr84N0CgHQLZfqG8MVoOpS5JOAPuWt5zR67Qy9J2kuD8NstowfE3mIg6qncvLbvJSeBxgqyrnACxSbpPQZRm8N96VZKfbrwLDTmcbSj1Pk3WFxAMsv+Y6hLwrbdtDyhvOrnRzsak17w+iwK9A/xmXX/iKGNxS7W8pa/EEuWXclr4gQGTdSZRowXbMAb+pZDCqhCn2pHo7mZMA4fQssFqtSmc0A+acduaR6bXansKkeMXd9Fgq7+9+nJQfH0yo29pxouwK/CrkQdp405Yvhy437D1rh9+DJI0kUpInoXupF9jlC0V6lJ8qsD9/fTUEYSi7S//pDo3pim24vADcWZG7sX3zU2Xby7TbIDjmHc81aLq/lG5boyFEodkXg46z4E7eCX2kS3IyMogbgEs/+3ELNgrglI0SYK0dLMxKfdxjopHcLzZETZ7jyQLfnbRyAVm6sDZF36oajrJvUJ+BWIwDV7QMBva1cnrlcai99U7lP/1KtBKawwLas2mNxsfVHpQQsB9tZ1IDXl7TE0SZahxK1W/f8Ys0IyCm4XypSkWq/ST65HnAJNoDhrpIjc6jDmhlq2T/WUmwruojB43t2BTsTBwMuw8lQKuCSkhzUuGnzmcJZ5NhNdwJCGIoQ1Vhqz8JW6BIYGwAVsgOq2VoRqp5pV1/uC8qBTYr7tLdfLboJBW94tiAaIxfQbL4S3DM0ZsgWxjNfMPkWc/OcVB8cqyXC0ZnjMTu4lEvmfy9mu2zwSUh6w+ItsDncMqD9cD8KaZjkbWQznbi89d4z0lwff33Q4Wd7exdhh8D4ShQM6XQOQeztQTefyFo1aD5D1YuTSVMFK2Rd6WtzWvpZhDZ3OBVEz2pUTyp8bfAfQTb0+z2ZMZebPX28IgIc0h31s92j6CPYm/SSwaxgQSlIDcy44Cf1YrB0VnPkgheSWzChAU2ZrTsfDOmT1bDc2XdQVHbObEb9Vc8qcE21Vyiu2EBvoeUv2tNeFo4FvPnAB3sontH/nYH0KUxSsyCd2Vsm6XU8uz4yDBD7R6Pz8/rraxKQpamRE6VcBRpoaVjws+axYFVongXPRl8MDXkyUOnYfZDL5HxEmyFqUGufLEBAf10H5m0ddfgLNxlPkK/mjZlCnvxaGtU6nkh2QFfpjCrMGfwndeGEL95QLRiniGfGwAseDUdVheKZzzZZ5UUsNiTfyY5IGOWL6mClFehCZHaO0xX5F/G+bzO+S7aglMEbNusLl3ZQbBEGhGmw3MCjA4ZeVtt2k09RWlsk9UjAAacSwEVhhtfBR0rJLKkhWZv7PhvoghDjVygWjsCOg0vK7vLIpOt/eIQ0Wt1TXpwr8L00Lmr9eMmPm5XcJcnqbw+FmnJ5VyKg+xtjuhmkX0R3tIsJg/Ns55m1YjeyM7aY8nb8qKyLQlDjFEG/1FAlhFyOeimqLMQfErK7hTnHy0Ymtzx7yuN+06yzlqACnbbpO/oGoSPJwCYBV2ZtufUnNBV62EKIcdS8ONEw1nmBKrmggUszR/rxxy3S+T3sQ91ZxhaFRLJafH1czanWJXwbhHWcCDtMNiKDmfRJJDZkni5s1depWWRcrfeS0ThXjuN1vE2uU+sZMop0ShvC1B1hi4GFexnnwkA8uC5LuABk4xvKZHUA03jldN3cz9x2AkvJosrUmo8RY5WHkhrHH5PLBkcPMVWB9t1uasvnq6vcAEimU5MaeSZsnnlr49yJ7vhYPs/kNAsOKk5DoQQpelq0B1imnNMCxmiDC83H0tHnd1WJRgbJq5NvgZurhAe+AxuLlXxpn66/azrt7j/7O1csqWWN6fFGAoKd0P8pRB/P+NDsX78CPZ51Z5Ge0n2/07KdSTeSusGUSPL/hYRc6ubuoqjZwzsHlKP4lA53iFJPr+3mylFG55SVqkuEulbbkX9jpsK6KRGO5Fp9ylCeVzTOX+65Kg/BtIUZqAt/mSmiMZUprMsLPCLkN3jUmboCfALcLIyvDYJZwkHKovhSoEM/dA4FvRLebPbnYUNjVcfhILVR4z2AhD4s9sJiMeE830xjJkt7M1KEy54qw0BH9X3zoaPIWVjM/j1cUazPyyFo9moYwc7kKBWEaI1gYCJvTjOZUfnA/VWOwKGAe4BqJf2ARSQvPNsvS2Hd4Q3DbVtLtZWMs7lG0xak2qycas+tWgA527c3+cu3bPWw0MFVxHSfAS5EPjER4QmjbsUhY54XEoqX7+R2XDsMaFIwcCaOm4XT3eNeCkmOo1Kd0WX/r2pXwABwu/dNQpsCP1XtIi479w8VJBTA8BvS1lrx+9BPJyuctAn+mCAB94FyjqpDHl+Zcu/10lrJCUHUuo/eKP5HwhAA7pOIiiFQXcbEAGIs8Y7a4n2ZbAuqR/kpuKEp8fLkLrAxBizUVCEqtl16Z2X7Mug2MRuFVOnNj51jXruLtnRMNiKnsxvRPFOfjnCG8KaQe+UWLN7pOgOu+LOr0rt1xj0b3jvGa9dU0pt4EoBQavvluNZaJ3+CWuBad3pgQTEKA6MC4A3S6lJQSyQOyFg/feEOGdW2vy/SXShNDot15jGmJz2V8O3QXJ+hv9wrzvSzY3eg7mb9ne30V9UEUThF5hOvariq/cZ+InsC/k6b8saF2eROjkmTBqRDPy4b//5mkMyPp6I9/KGI7mjJoIfOBYyfNK3/uaMcy8U7BZaNC+D9rgILhCP2PN5gmsPQX4GBTUNHkOQ2wbutmWoKCNF4ZykL6v/9OSZ1+5gckFgpNZ/YJ6AB6kqpQ26+rcHNekNWGoociTP5826+nBl6NxSbEq6rYQCRqKXbOabv2rSVOf0zNC+IbGcMmV8q/JM8JRN/V6HS6SAFj730QP8JHoMXD+fRsi93rmrtrY7JEts5ptju9ocPxV91zQCpX0kEn95NWGUgRhdXg3STjdc5eSt5UweEB+LU/Doo3xwnWaUanxtDmvVVbuPkWtNivPIkzL1h4KwDQHP+C025sYvDqW+IYzJrB2JWv29Dqk6eJEZQlKDJaw1jpNHaiSGLmQY//TVIn2yd2B61ttjz26yywZtS3cc7Zf2HVNnfItaVhSVFkgsSrFZcRYMFDBIoYwBixueScaCoaVa/jb/aJxg5yuQrLBeKRG7DIDmmYsYxjgy1SEOhGLivO4tqKTuMFQQN/9VhOq269W+/xBGYLG4/QdG8DGCTa66D07jHFpjXksg7SCKPVo9GA4ACnbuE8lCrVOIiv5p27f6GPs91fyKB+O3Si+pEGswiKSt+gtXe0K8MLUgENWUm49KHCbZFxMb8JfOHf5ya7uxHH9hS7mfx9nj9H6cJ57v2zyl+GpMF1ZxB0Cc7cuwaZsyjGVOXfiz8briwkZS6IcPIywZ387AQ7Lib1E6osLzBfOWBE/mXwDfKZd/9j+CIlNygUskzlIjGxfKYazyrqVFlzNvbz1+puLTnVMNqbPBV58wrM7Ph11tMq/NEK7Q9rZKAIT0hgBcs4UqLMh54CsOxAgX4uBOPiECmQFYWCr57w28wtjkncUpa5WOQhQe1pvX8XGuiHI2humjp/rkiEahnyNT85DAMW9VnnhadS/0244lUIuU9DLGdE6QrxnUl1AYLqaKX/rKT7KSkfPm9LrAvwGVGxwK9KBTrh5SBbkpaC1u7MmfmSoHbaYGjp8emyvTTyXWSqhJ2XVGs05BccTFz4pM4FtNzgrqh1HO1+UPW9MfoCfO3AVGkKT+vTv+BlXXXwWh99wVhS6mSl1gHAZOg/eSl1DD7aK3zh6GJMx/CtzZLjqnZfxv7fVAsfjv0GSkCePWzTuFiUgEav1ULt1Nf4p6V12uMbSMfjniwx8mTH2nr798Iz7GfxUfuPrkUbwan4o3SSfS9kVisqL/Iux72i995/mPbyYT+DyokczfRdOsAXaUAvYTABeeUGdXtEyPswDi4047c9Dy4eRWszbitpE4eQGOaX52BTQpv3SF5ekuIi9ajnPqXnYVloDNlPXeY6ck8zPxR9UQOdVB62pWmNk1hLejAhzH2VJgZoAcFObeZg1R3izd5BL1O8ti3zC6PzVoBLwOxtfOMQ+rduSNHHjpsHou3Ujmh0ys4wBViP0PoVJcv18vsE3TkDZ4S+LOJfXu1chnHVQHRfYdh86bbjvlBqeCKtdhQccXNfFVVYoBt/x0EVQNrenK9OhhkCJU6DGyvps18pS+XNqFErbWWdsLWN+kH/qk6xgLf4Ja04avCHXjChIPPDYVrnPp1yU0yJws/wCPsgnK9+617E6OHVFwdsvKYQ6dVIoF94raowcQEUXNadR961HEC0uPnKEksWT0FOkT/H1WOIg1yWHYYIbHEOFgVJDYZAINNWUIemLQSKvM3gsuvkibuES9hPhlTRtsd8F4vdWm0/lzO062Zp4ixKospoG42kudYO3ENEcur3v2CjC7ZO8H+ePH7+1X4TC1od5fasK8tQd9mk7iKag2szw+BT0V8nf+IPh97xyodZ1Sigaeb3c0Erzbdx4+OIZgSdzsULaG0buOVPDGDL8is6qDWu3mIstZZXHnkexaOysaS7mVvskhdmTcA5wGwShvzOIpYz2r+84/lkBatLzng6qiyNy4rmaIpDywqyYdiojm6Pei1SX3gKRacRXOHSdHO92LBOEe/6Gi3sVOuxpaKyKkaa70DtRgbVHF4hy5vm0ITek2FRMbAFGIi7R0JwXt2bGPKXhQmem6DN6vGTwwz5uNrCFcxsk3QYIRUHO3l9hpGr3eUBUKzHMokdfzxbeYh7wC5R5+nKd5I+6CPRPXwizNzKHYMCmzhPoBEu5EhQykGUxhp/mkFdCbOYQI2CwY5vyb0WHUS73h/35X2EuYDFpF8/TIG/h8z/bNpKgb1kzbMl7wfrBuEWf+QA7KyYHv3QT4ZGM5RKq5NbcEGu1E49R8vUOlU8yFn5UOvSl1tH6je85f/3uqcstLZij7vHoRz0RrB182kKOu4U6LhC91JPsyTzHejlpuzpbvsgdR9EA9Qq4xcKjmyhd3x5Gh7XuA7W0RclTL7SSF1E9bnmyYkxskRtRAlxaI6owMgvQaemSo3Uxsa6Dv10suq4Iviv+gdNVkB1XDPYeU8yig5AZCmiltpM/fp+5zabwrFjCy9hBd9NFlMeDYLZJEIkN5jaguJkuoR/4Luklko1A4+vXPixdCu4/D7vnOtQ9fFcoJjWgaFV4c9PChHRXF+4dunzhXolulI5s6RDEbTfnSndxrAbbEeo6O6T3+Z5Aefn+BuuWIsNZCq37KUGlso9lPktIDrCquvlx1sARMRcpFo8ei566uw6K0Z8CMoAYY1SEdrMWaQjKAkoQozyvPgc2ZC7XIsvO8AckFylb3dxl5SGOORiJgKySbdah+jUmdX99PqoXTJ/LL+ya5eqpCDxXt00eJr02dPUdTA9eBYhcXBe24T190PZbknc6IrqfAsww18TMJRsp9Gkw3ZRoNWSKcQQAsulU8B08H7URYIAg4xy8NQGKktw+HuAUtN+gRtmpGt2gM3jm01sDFGujdwsKvSxbqPqpnrPFbRbdUllf4rQXJ5k0TdmxzI+wxP7JHkWqMzfZvIOthvOHDlEZjPlC85KhSDwFwYTu8WbdjlNje3lLiSIqEbGTTPwzk/IRp7aMrJsH1futa1X2DS/byEEaab0er2De4Qg96l6wv2eGoi4Hr9YixIPFemB80hOmNRw+l/s988cqPP5U9gD9ogWkO8MnntjoTd4IMBXJN552sQVQW8hfbVYsvnCoCbgh/mW4xLnzj9sYDta2TIPmpXBfKUuoTMLtiyWsAlxbMkUP55ZT2Is1ZPMxj1UueT08QY7DENBZYIbAXGSR7F/qIsRlPkRVerDu3c3z0V18bs963sczHbrMnuWE3GSJIIbVvu+m/yzFz7JEXymChzKSQNcfeVyqdETC28FoK2Cf/gsgHFPZ50NUVxEMMMCLntUytLSBvsOc1A9vZ0s5UYNFukUdNIFvG/0JgqHDSiP71bwuw1c/mYlQPGuzu555AGmf2kL6D0HW/EtpcSPMgHVrFUrpu+hMP/8vYuP0ZpgH4i27IwitTZ3cCsdtxrhl3oON9bE8oe1RlpSscG7YSY6RZlvQP8ooABH7ivIT5lotOuSIOdLFmZfAmrxV17ciAUK0vB7T4a9as3UZ3VIOsIv3eUEHGEkzE9eeFsUvtIiDB/9UG7ch5r6A4FQTBwFxN5khMH1ZHTbNpTNpBB7pf3YAW2/33P+S/3OFBSmUyDqrSM+xQqpo042lENIIYZm84tcxkPRWE8tyVxl/YEl0h3miJUDVGtFWOJocmY0wgqO+gRs2l+gg+1ozoCkJTVc7FRJz0gBOcxBQeToAtxyMhWSKhIGx1fPBdEhiCSg2bTFLB5NgyZ4VxlqPkMRHtF2nKe2oL4oDjcyFZmItFM/8ZGkBvvnpO57Qf4bsxnbom7LhZB2SE8JgCNRPC6pR2OqPEQvbgZj3JjNtKWBup/HuOOGWRVm2+NazC3PJE4PlHzA3yLlHY3UnEDVr1TsC09BgfKtUy/c5dxqYGTKLI31Yh6AuDu86A/pT+j85VFOCp032C+cWXcce9WGeK2IoEnI9k720pXc0ZDjNeqd7+OLlmmOL53/2HVe4iIb4mYywkpMEZUD9Hp0uVkF+ofx91ELHGLmhYdTIOVd8ocYXfBh5bG7WPxsZ9CqAzLEGSGB79MBG7qJX8yJmiwEMIWV6dUd3RfMt6sDQR4yMB2zKXKfduvsbgdEZmDKg3OWvmgDlGWQTV/wHrXxT20O7uXR7UM5B+DQ7R2JaIG9taF3zxL3xL/vILc3DCXfz2oJhaNU7gzWOOsYe39UkFZv0asxK9Rtkct0MyLmSskFKnGguc1tr0jX6DgQIa/GSmtFpQDpU/be64pxO4C0vjgU/QcJ/WhZauDXoF9OcVfLSCBpvx0z3N9BPWll5Ni/ENUJmxonGLZyOD1uzYlDLqrJTBEqs2VAK35EhYYxa2JuEy853ZOKle0vn9rC6R3J3el+sKm6wV1yIc07DqwRzBPMD3Ysz9BvgbMambx9dus+0FMp0TAM3ilNlRRYudHAp7HTsqT9Sna2dfYugLpuXuCKwuu1zSDIzg8uX8P4TKIkZAVzC0pgkTScoqdSIbI2iV06uay3iG2YgFOTdQFiszuZrWsSkM/nvqrRkUSvhzHiYgAW1CjeIDiDmGWC5PfyAOSBCeP5mTnJrRE9cnenSAQPcNCRQdLlg+QSJJrP4vZBYrZYx8aybzMzwnPADNuiDEsuBB3b+1XfRCYYVZNK7qPdH6HZjQcB3C0zq8GNsdPdVnR6QR+SpzDvOyhpQwYYjUNyRU3yap6aYMIXVGo0nocq/TcW0Xi4MjVpGZ3XYPgh9xgLMmtzGD+ZRkd8pggAQSBT2Igilo6YixR/FhJdgoQpl0O846KMksbKE8bgCNPh+k/PDgxccHz2FegbvMUTi+2o9Y41TJT9UEpiA/oxbdknSlCLZYLvId8M9jUoer6f+iH/IRuvVN99alrP8TbRAc18Ew00TWianMmsjmQxCvFAiq52MsuGAQEloW8IJzh3sP9y/pBTAeDcS2v7yxDGJhhrpyqef8ZhGpDsXmKUhw3RR7SW2k/7IJMYavjns+LB9dTwyFzXrp0t3p8UnhkTOlhMaXWXNmj2wiLU4z38rAZfG9Us774zCUkCuNPkuHvXZFKoGsljOo4bgYC1aSF44nDCLNN7Vul2+izRs8Hca2UcqauaLdsWYUAtKCfucGvE0GrIWjOMZ6msTMeD36H0KrLULWnaTJZiFyc0Fje8SXHcDM2CsDuyUlRLoFlSriJI8tLT1TwzRfB1fyRBKPJQHYZ+/QyvsRrtf40W6FJV7+o1fhqXzOmGqBw75ZiwmonrmUY8HcCNl3ugGpi9+rqfqXFQRRivLcKSjIWrppw2bkcWyHJOmfo4rynH9xRshNSZR4qzd5TlDNwSziGHLjoJg+RqG6IaWSWn7/765Y3Mxo9wyLC4E1UTDkrvlS5nNsm+o4Py3aDfDRQkYWj335wtFTEdJ9TXAixOr97vVPcQwyInf6Yuh3dkML0nOp8GtEgY3S0volN6hSGGgga4YGVryPL4hwxxiPNiSns/yxsc6Xg5wehnQLVGCsbcyVM5S66K1bGNR8QyyvEaK2aIbGZqinJRaFsU5wz/aB3NBjkSs3wcWKaqLUnNnYACmzgV9M17VWTqbBQBQ9OEaAjqm0eE/+qveXrQClDu0oe6IP/KyEFANv9E3zv1I+KHfZU2ugWLMZHmG2kUp/bUFkV3fzRgtV6cSpdR135YQ254JGnNXRSqf/3UUbkdK1DMR+r7v0U9geQdVmj59bZ3vERLUBGnh0k8ZRFb1KklNVj+cUjIQ1jcpk2wTmHP5/5++qQiTBQqIAB4rWWPpoG/TCNEXLgAfW6x1wGFTuBC/vK8wVevzAD9PR+/9dyDw1XD7hF39um1TUycEmFS0BG2hGYcWwFt9Evsvr21GAjTxDArgib0WnXOPFMAIvnx9BwWbv3NGv7NmciWHIWwyJ+vJ3/f2ll/WK/iHyxjpwgW7pYD1mp6u29m2zroiurFTIEJxm5CqJSmBI0ChMpOO4OoUFyQR79iBIKZn1aWytIGlwuhs2BzS0MGSzLhqDJCzk3g+kRHGijsPgJ/ERLsNWv6zq1+Zu6FgMi4g+0S+JtieeIzaH6s1eYjRcT4nBAQZkknFzYOmhT5SDI9knNcZzRS31hu6vYtHTjSBYGdnNdsp7Z0f2dPDs3919Vj0X1V6dY2Hzt0Vl8f7pSAYgndgi3mbI7ThS7ayFwv34mEcEAPgtuZ/ghKCw0J8IplDq8TcEFQB39FYN/MeJV4DQTldRm9dydMJNV6gKJFrj7GtsiXNtM5aA7pTPtMc9L0d8+L2/lg8tR4Suttxr2QKkSXSN4loVlw492NTpvJ+/2Dp7pVK+LT79EJ1Kl4T1Pp/+eCz49TwnI05IY2sAehLgGE3+HTeurkVQxMpXWBaytaKHY04/sSAkExYwV/XGU+ztHR8clbCZ3oZlARXyca/0TViikvvrYp7/URgnj3n3dKgj8Ef9LLKDiY215DZ5YRwpWmiObu5RWAgvcjmAPUwXWJHA/osX45j12X3CtSk7hpVXCpTu21ZCoX2XmUkRUWsQMCLBh56uQvu3IcMJDimNhPlDrM4oLq/5uWSLG/32loedkMPQjCgwc+OKRbiX9712DEtqFnBfjoChMa4w8f3ihm0v3yoBx2UULeWj94LejxnzOjrwqZuJJx3tYUbQ+bMF/vx73U13T9sYRqQsp3rPkE4FGNDljIb3Gtld5DegCopm4vtVMFuyuadIH4ZPJdqF9DWYE+D6ACgudNIQsSs/bcdZ+q1MSNJjbAMoWXDeLqthIJlNL0xM2wpzJ4IAmXjgFCAk4nxpQD6jUoJriI1v40dGM6FCEbw5l+6kC4FIVnWkgTmSjRohJIIy+cbaLY7m4C3OsgzJgouoJdQyhrlufADKTrxqBBKEaa/aEkf1kbyfNVz5V1sHke8OegCb5pO+Sna75KUo4vbDe1U9jDj2/U025ju5fzJz+A5MUSe2HPag8MV7+fjZ4kbxAwoR+toFWVI8/DJJvc7kHzN/P7EYMGGQMksN9swdfdhTWbK9f0Zpusg5vXh8vYQ19WBgxc5DNWFHDClDkbpz9HmvaTrg4h9IoFtDRL8LD7wEFcDUG8UyJeIqt7dA9rQdQXC8z5x53Ek9Y+l1pEL6BCR7rD02LLqA6DVjqcFh0+zx4I8Ifn60SMxRcaMsbCoWnfATnE9i9uV1sAd0Gy8o703vr9hDNfmz5wG0u/XxkbIq89/+zT6XjVnOm0NsoRXuccRUwC1D/NFbSrsGJmOpyNUIsFX4o5ME5SJhgAqFTIm9UFzGR7OwRgq6Ir5HG8IIc3pbVdOOH/vCWiYv1gYZKWnUtkh8NARUjYWmSPGUxiHrvqNKkeiKd94Mncyeht6wNoWBSavstjPvlOsPShTF4pbru1jJH0asqLDWPUG0i8Q34aAWqsuFRbvkH2qIMyXXporBOCseRpRGBH6Y9TmJiZD8EpIjC8mjxj5Dk9TT/UXBkqJFKHG3OdJgQzrqA/LqpK+xxODyvnIzcic00Fsozw5jwJ0l7Rq5fHCIPXxcwKGVs6+kfbn9fRYd+Z+81tfr3tOvy9C1XOA858ACYRTYX/Qv7le9XsoHht5Gcbobv+cPUURzE33a9zMwxhRxL2/1Bfd7JBJNczSyU4laVbd9QGBFcjmOfQ48ZkITvKXfuDjm9x304RoZbQjCTsUXmd2i6lZnW37hveNqKsRIMdzqNfr+ScKCKUqvhvWlkDtzrUPscU052f5Ga+PW+sfbrk8lS2ENLFm7EBlQEVggE6DGM5bi8bZUxKxpHfAdAO0VD/ZnKqjeBYmIBvhvyS12I5vvLfq1T/FHABuFi/kG9gp+67Fxu3sJzfrPMYzJUeJXsGFjRgg/WswCxupSkqZAaQXz6xQgnbuOlP+Qe4nWBJ0xPBKW3OwCFDhF7boK2E1vkmoVhyb9RxhuGm7TuR/lRWFM/hOX9v/nO24VW2kM1NHIPSebYJoV76jVmcHvs7BO2ZwkRG99aMofa1+TwUK4xu9PSZZrdeeXsYHZSUnTcmSWcRNaOuzBGtXiqEOyaU96MEzvhxpi44ZRrV0kyqcZ32eY1Hd9tfOgSQ3qCYG9LY2uehOzO27gwFjpkp1dqMyMJ756I5XfWmRWHFV/C6it/WjCOwiAhQyUUeX8P7w2qicTbOXxb6mYZuzd8Lp5yx6mBWde4qt08mWfhP8AM9OGcTqY7QSr6r2M6QjRmE34pd8MIpL5DTrQifduo4WRoXs/o/6WuF+DE9yzTURj6ubVKokNwzbgsdDQ8dhezzonKAEkfKUPEiHeax7NXIkjh6smf73fKGV4tAHdvWkekXAGC37PYA5JxcDmRSMZ+dvA7sGnVfvB+aTdXLIYxYMDLPauiniTWOoj0JrhBzgGwnnrulnXnbYr6r4b2BifXj3UimWBJWNf3QWZIjrsuMVw81NJeB/x1IhimIkxsKrpsejefxlTIwPF/DsWp0IRguGPPbI367vj4cb6cUnpO+mC8VXaJdWh02C4dy2SIMmY07ALHQgJzniGMMikH0GQjkbpSLJpHJB76d+vW2S7/KDorYJaZhiT8Dqod+z/ZbuKcVW1dxpEY2xNjtUA7we9ettvsUa0VXMerEHZyvL0K60I96VmJmBXepkw7WVTV/XBS9ZOWuo20ZAb+5+mFtkuXy26y7XT/2qdsM6RDRfjLYo4np3F7mPDxbReqg+mjbOxaWuXgAkJPviQljSJKdxv1OW04ET7GaZCWZ42hinTbOS+gZnopVIQJf9rQqsmoIVAJI7uGp+hc1yltrPJL1VWV/BuO42fIRCgK5+hF+uPtR41Edmkw7FXmen1DmnccGTED+dmgbv8viLM02aoWV7X4oCYNzMB1gODDS4RMncceCb734p/ZzLhwzOBXpmNEDg0Wp3k5k6l7J6Pv09ZK+OlF12RrMMRbRi8Xwgpk0QIN3NCsZXpByFP9mT58c7eTnAVta6HicHphuPhl8t8EZcaIACUnsiqCuZuhvn2JIXOk8Z0GN5lix79orQhzAomcgQ7sgpFTyS3dcUR99/NrIExhIWZrA+CrQYE5ajPo4qCxtxk8hO/bfUqWRys/UTQ4rhWjZZP7w2Grw4SrAnLp5bcwWwTlIUBWe6RAt3AEQgdKIEgVpkdTh5Yjadgc3VvJ1sD7ZnVjDnCvbtzQWyDaF7Bk8rdT7B9rga/LBSmTxJe4HKPet/gt1RcJD6TxxLsIrpAUfv9wu9/fTfbZNrEnaaMjzijehxzHXZwdDoyrwdzmoZTIHZ0gwOFBrkvWL0A2sbSS5r3waWqWIMLd/AIXNJ8WqbuXb1WR7/MrBtytJRvG2AaAhEyaYiu9HM3V4kS4iFiPEzthdedHOzFMrzmXNMTa1b3b3PWAIQR4CeKUIrkNa1V9JKNm9IrAgUWyMdt4cIc8KgfN+CDKc45oAn2iWr0SkT0X8uYhhMcdy+wS7oaKJDo5L3A6boCAeME75wtBmoEU0BKbC8ZvnzP9xNX8Ra+DdwLKyNF3oNgsqVPIqBniqC4V5QO1qSl9IT9d/d8bT9hBTN/PRUUu6fJpbpEUUxknpSWL2QOroMMeOP+MG4LOkg3zjRy2Wc25VEG84TwNnCm2Zs31HKStdS8JR/fk0RXosuDkzCsES4xuBKKG66bO3Nokyn9YirqtDR6NJldrZpEvC7LnsxdmqRmAsemHyiSPCRpTGBhbzlz5GA7h39vO7KTdApc9pLQ3z3IWP0RT+aQPf1hC84zeHLUHtnEqkSy7KiFgmf3DGMR4H1Nv1OGosadzlt5keIeIxGUkmFZ8TRmG42rgG9XfDH6x1JjGD26ACUQAY1eZZaD43fKvip7J4SiPsYcF8FVZPx9a31qjQ/Oy6np+d4/9bU+WTXThlg+TCMvRsroLS9og/3nuG5SJ/eX2gwLlq9b101RRMa7pdG332EkkHWvLcpFEu4oF8f//XlsEzbC0xLG1QtTA/1XE1MsJI5dhNNqjsTDLZtuOY+dyaDTyd2HGqhuWhy4wfqRrTj942SXhC695lU54YnKmLt7qtUu8nJCVAm1glL8CjE9aZgXEeoJR3ij1IFw6RwlmfoChBCsEVAyhCqB0wIN9bq4mnGW7gPqLBPzNI692zpSy/AQy/WJFYzvq6+uPdiVh9mGaprFc+6ajUKPn08F7NNirJSX+fPpuLNIlDcLvn2zRlcjRGBGYW9dW/CYRytavN4CITangCmbFX8kFH0XuTjJRRJWscryacSJm84qIqhb54TuFawBXQTlWIn/RuZhEqL6uypjuGVzoec3J/RQMa7eyDgX0UjIuSHmzP0nBrQKSIDoX5e0HuNmqcIYv9obJMfoI3pAzd2URuHs6R3tZEJ5dklwdDhy4plR/uRlgtbUYMkyLgpBRnLazqvOgatOn713JQBLM3uIvr+tGXy3Ae+VSH1OBtSBce5V00SExBH3xUcysszBJaihz80WoNiN9FwjZc2aNKZSIpLOUE7UDPPJ++nASYynKJGQXA+RET4p2IJQU8ce08l6sWyvYWbfq7DIhUh+lckDa5YBKWpHh0pefLDoMTkV8BLF/SqV/5w83n1K7paCKJ3A3HLRS4yCrg4hFoLrGr/wVA+Dc42aqjO8T5okJNgV+WtLguPr+tdvs+qlu0ENDHRGqLekbmdWcAYnBqJbtkVb9RS0Tp6XNO/oWa7Px6ZxYBe54UV+Vw+OPkCOUinDVm/PRqi8d8+Dq6AX3W14TeuAf9BtOdn7R/JKcTZ4GCVXTsv3qEu6NpxxPU9F/WuxQmInhHJM1MCwbCo8dr1htb3nVCcA1NSMojVJERwhfxXBhgXQv3W7KwtiJKWB8CIVbkQ7NVJEmbQvNM+g8givgowUN4wrnwL/Vp15XnbI4CYTcv3GGIEQLbB2u9Fo+Ltbej4aCb/WJEWhfZ/Y/kTy9wWslLLD5qatn/cfjgXCIEFb104r+jZwm9zYkz0CN7NSCmszfURsrmDHJdSYxnJPBOJAL/3opOfq7cugacNP7WtJRz3gVDgIBOIJeW0PyXS35TVtnvO7++SUKMreSnjXLAjhKq/yLRlbkLlPCfvrPAbpr28/Hvu4qSStCncCj4NbEq9rE+qhQVwLj1AGWInrY2vGPJtOXwS3Wl8fTtRb3rykmjZ5/IWUcXNOZXBYgHO4cYToeipX9nSNpOP5i53p0hlUIlJP0CuJLdSdnVg+25KdYDkdN8L9ZmQt3Lu5DVFlM/v5l7fGcwrFEEY2LnQ5vL+gDGZyk/XWZ3XbxdrLd5jOWfVOMWIi0dvlUttAh+IM/B5QcBQ69sl5JWNg4ziKehg7GAxsgnRNa+4H37pf2aQR1droIKJ1DVXh1+JFXt98/tliNJFnCrMHqOvJQedoqjY3mqEczAm9ubPtyGuhhX1giGjxpiLf9VzXemWNvjfMt913EawMWvcO5P8OpMxEE1amIXr/QrL43ELohU21mqhxafymlVhwmSc5ujgFACjG2+PIQCQ3OM8fiDC3IyFZvzZKm9+dboN+J7DenA4ydSxT8FomWDnZ7cQB9iUImbcv4WjMF47fZjoxb06ludDSTHMqYz63k13+o4yMO1AlazjNjVCzGD2nfFZs0jOuPIiRsIz0dSNWmvcMFE9JV82NllS7Xx1ouy4pgEcnN4IMJ1yk0AltGQgUgN3jaOtlgycAtcTY0n1FdWCEYV3VvvZXZTy7WkSDaolxsZ+pZCIbk0red8H9l+VeUKd58dOnxtJ7+0Kcwb/n0LAQ9cLH01FpiUJPUA+CEWb8WhUE39OlDnjBK1t3FNDGkN7k/GPgU85opFyjh831btZFt+C+UxXhoAzbDE2CMY2y8u8y+s7U6xHKXd/sWOxpheJpEq82s4haGbcCK9ZwaW2u1/7dYcpS53u1MSF45DKvHijWFyAs3zYbU/ndwfrQioM9RheCiONTR7Hr/qh2wqulM/h1FHb28nvFRr/EzD/v0sHjO+MY0iTVf8MZmRkTTNP7RiVpWu9D9AgtZj76Jjr1RxbUHBLJmnAvGusaUY3ND4Jc+xvEdv/AbBWIRqn/mQqjEHOlps0YwKuqVOYGdvKpVnzUOM51mir62YN7su056Hlru8KKnW3GIn2sDOuQtLriW+r8E9p5LfcZl3Xd1/PMJBbL0dU5soRCW3YoG0rgYXxWORtuMuTZvbjuQxXhR6N2EyJTXGvrzuzDhuroabWsm5KDWgqiZamzEkbnYInqXgR1EvLvwxvX41HcpR7EmFJ+QtgpNoxhiclwV7TlLC+llqMGQlKNb65xqPDznEVnRHHlJoEM/Qh6UO1laWv0y/Pm5RFYnQwA5eTWnkaJZS3PLura45r5rupi1uG9E8/5svrspBNbneJYU2dv1Geu/Jqkg4715/xIctjQX38L0SeyRsYYvOJv4qJaT4uYhbrJA6bJKM11JFBQbvteGWLoknmgZHOltVafXa5mzlZIcCu1DPgFTIJXYRq7PO5Ux4YON7S59vioLkv/0UFNICsVIo5yWHCir/FPbHhP6dGoZ0IIURInCGbhMuX77cEhTaygnQM9UPb3AiKVxCmDU/JOLg26r5EsSyUA0+s+u9wIWCdDW/plLvIwcunZBMLcynLfXSnyI9j6k7uf6qW9+LXg6S/R1qenIsgEeWL6R4OnelprbNLtsWAfpHGx1EoBTjiN59bKmAMaZoMsgZeqyRghnU58VSwGPbymDPwnZLSgQv4mdwWzGBR0hglqWiO2dpX3r7NSPTVnrUYLXOjg1fCziBEp0zYFh0BJAC8TCrUBD1QxVcRwXeksIwSqDPBMKuXKp0xvhPFwCvZY5PNMi6jz+BpTJROc8T6357J3o5wALmKDS3Cx/iZ7wdmy7GPrLi60oPZn82TVdnplXVZK1sddhT6IKcPSusxwC2M8G+aWEWJgM/qlu8Kxg0ZU3tzOHtWh4gIk9qKYVKhN9fQMjnhfV90vvA/g0bTnvb2wIykr2dCKiReVwR92n8grqSK7uJJlJJqDIw7FOhIWXImdhn7BYiuCJErpX8GezurJi5zSRmWDLuO7B7l4yKJr7z2JRY2j+voieAHWxUYyZESZqAiql3aAMr5MtPkqRkms93mGHqzkJfaxBVsqCT1VoaoyYows8z+jKDtjpSxSjfWGqbfnpR4F1VAEZQfJdfpwCTPdCdVhe9TNGu4Pq7PV07X+YLlEXknjyyYCp950LIcRT+L6WhQDrfUXiWzct31uFv7rmjhWvJNsPDWZhfc2mruHA4OnL5VrIo1SSeXB84Dta7S45oYajx6jPen3fKlJ2q+Ri1fThVueOc2UPNnqb+8blxYHzaUoaR7wfrwInSfwcZSw9qszRWd4EM/Oxv1Q3weqHwTYjNJap9EtBT6FQUEJiP2VQb3Ayy3DIq39N7Z5blh50UlPMDJp2TXAKFazISVlF4xdo/tqwnICfZ3d6VHl82PyNbOTgEusIeZtu/A4c6SKXIyZsYeKl5wrxGyzwDPLUyPhEjh/7I/zS+hJKAGtn+qWfRwM9BJNAnwOYeY7+ZFtQt7nrpSYsMgdjs46ZEKUR/SYtehLAa3dzkB4FVv3yaLukqzn/Rbu6mO3e0n9gXAuOgpRpiPt0gMZydBMP+yczmM73Aqa4tweLhcGF/iXk5gPhrU+oz/PBHJPuUAcXBTGwzvv19WP/MeCZ7BALbUaXYum8p0m5e2JcM2D2CdBE1hWURNJdMuMYQyReJYLNbdcD0Ig9bAdZ8FKw6ABDXOslCk0IVf1RVkQknWMB5BLzTY+8H8xc6isNS8rpo1zLAVyDmGEMSyF5nxTMLPkW4To45Bv16vfNfBhwrLJQSETdA9H04yZqKQLj6JKhf9pA+8/+LFosJMm4voaAQfF76BP74LpN4uQ3JER60zfwZv0kLYWjYZFwJjbR8XoxloMUP20ELlqsnf/9lqtCcg5J3ja56BSFRs9Fziw57j/PfkMnH2SR3wPPR9PK++i1UfVM3gxYO2cGQEJ7pk8wEmR6vY7F+Kg4IkLDfX53swz6hIYQpJnNfahAVkDhVkOH7fZEA0YQTXY3ovD91yt/C7dBG4NREl913oAbuxczdh0IWn+GnVZ7ccdYPpDJOrXrACfFPAITaPetcuN76dblwB8iM8lYI354r0MrYb6ZnZvBTuPJtZfUhSFTGkpZGunkB9ezU57H51xMf25Lb8tu8TVZBj+PWvBI0z68/xI0mkU9ScZ8ePVn1gri2q/JVabxqInW+zhEu3jCywcbr6RrV4p8NyCTDWc5NJNdLtFnf7nT1wzLPPlzSWPJ1bOoQLwpNkzIC/1UTDz13UmweTzRft7Fj6VQ5cA5T6pW4ruPlfd7JvCMRbYJsZQh78L1ro8jnAuE7+5ApkAD2R3Z3A0slQt4M8py8DDBOuWaHZ+nroAVLqZ0OymsL2rJ6ZLMXIsY/OpI5hSjfeo+m1oHQYuf45pZdSCk6ulNZwBa1kka7gaCvbNEtoC+o4U2ye+sMjzRkGeOZUSoalxgkW36AO+4ICwnL6Ia0sBWfX+C2taGLk9SXV3ynDHrJ8CAQ8fraFk3gZ4QKgNoF83bnZl5WYTbnb8UXxrrv8UlYsQxGv5kSbU+UaCTd+E7q4qWAqHOGQ18htGMR7qvk/lDpGjSHVPx9RUuRqFQ8YU6cUFOXYNqLJZOXYmjPezhZViJUK1ieKbK4BaGW+LbuqatlpfzMYR33ozCsMEVabfv7bO8IteqvqfHbGT9e35MQ0LkbwW2h19SAuMBpaERXgyLHwT1JFzHvyNZkqalEQ5XCjWZL0Lpgp+cQeupN5l0zaHfBgXUI1hFeWH8yOUWGnC6qftvLlleMr4ODkhq6emSY0RDn+pvYVGcN3P434r1RkdMz49AXbcL23bq6BPYMrD7lADBq61lY9dDR28dMvcyfahk7n/efco6y0T5NUA7UsDgp45FOaK2noh8Z+snnB4w6HDPDVNioDUZaNY81c0qVTxxxseWG8CNItWTENjLvmZAeUIL20l++3BPsgW3RrG0DQ7SUNr0JUUPMuufFYNDE04aJGyQnBm0H90BUMzo9Gp9KQhZPjvuIhS3gcEQwE2o2hNaxBpI/UfJ2W9PPAc2hI6Hf0Z51ec2dIMZviZW38Yt0EYWhUG9iyr3eaTD+mtUtsXHl0WinwJCYCCFVtANLf3SwVTXXEbIWfqAuWiPbAPiIudknJDrqvBQI5vnwl8ph0biZ6MkpYSvgP5Bdd/5STQfP2KQXycqb1rpjOIPLoaUBc88tt2CNYZTNgSsCEiZNkxUs+7q9fU1KsHhgPZHWzHn0/FyCK1XRlhCq6H6bL1xJi1FfdQHuvncy/jgXpFemz5ixW2zaFk90QnH/iWkNZ7aiGmV2xRv6tjUzBocNP0slAcnBWjtcW5MdJ/SC86M6UXM0klAyKufUW0/ZtMctP3rrr3mGabF0G/d1+B2B5Cv7KOX+5O8V7Z0gtEPlewJ39JvAOj2JX8Srjxjh7U6HZqrSKOXqAhySUJTzg5yoURNqJw11XzZe3L4oLlyxEgYTj+8kRynJ9Wbzw9rxZ8TCAAOu3aUWs65Ca0RFUcbCCxvRBQXtimFxPqOikD+1I4h9yyzIHkmbY3c/k7Kjw17cIECGpV79UdcuHB4kxx/DilHOEHVZ2on4gMuQFid0zQk9fbY4yNynhCTDY4+Lta84l78KsVrE/BRcWhwoG1gjlw9N4DNfR5mfW1132gLO7raIfja5OND6risAx9F3AkB0AqadbZuHXfvF5mReDwn9p35ODlVXo4k71FV5EAVnJ1aWrDiHlBrcZlFRsBp0o2y6Tn8Rck14Q9tqDpPdqBAJ9f2pKlPJFUHzh3aqxqF0czRFSEFDvLJSKTdtYuYCPF9F1ritOPBpedU7bVyJjhTRK3Kn+F4+OVqcoIk/mjnw/ezyu9qfmzGGKCaZ6Pf4A6jav1uwtzFeF0Wo8MhRC3wMjy82ID7nx095r5mIVcAID7jQqSc95d6Dg90GyNu+HdXa5PIe7CDptrjM4SvEAANROFSfk2jYcw2WzmJVsdghfVp15MRTXvhoboT50L/xL2CPsftdoanZpYYuiM7MO/JqXUxs8C/Q64u17VTubIVZc3YH8HygpCVJvhqS8WVSQ6FPopAi0gl44Bi8ArPKcTfbyZGa0EgUNIX3uoSE5yMxjvzn/X0uOAe4uUGS8wFPsejzoA1ULrefEZM9fb4oesQ07ExZwAzCUR2gd5KCYQRid4Kh1Og/VtLpHz6sAHNSpMTAOmJVoyFdcbKnTlVe5qwHjO+XI5RtchV0TpewDkxFweYdjKMx6bx0YHRMO8k1bYHp2DAbTZu59QtuQIRcUkgOkkm9rde8aZX5zKz3WbXjwL003UKNtnYdjk9RvVaNjyo8D7dPfUX4r/YFj4XibFdbkjFEGsMqlP6rI1S9yWMhFtwL6aT+ac3jJCO/jidiKQtQt7cqU00abMmVz7/AmGWahQI9B+8eyZkgRDL9GdzIEa2fnp6uNa7tuUIkl6P+e5U//6rNcm2Vk5YoBW5eVnulp0KaTjmKUAnmOgmdpZbacVF7OJaTAdMx5rfclziyfFhcWFGn9GTzYczT703FrMtu8YnHXFGwc9b8N4Bj1ZQ0+DCv/IyA0H7T3iaNqgvyyvl28v5f01LqWFKqaDw2d6CIHHpaa394UAsrJtBTl513Qfhtxyuzyk/FXtEWW13KB83e3G6/8Sp89GL000uMNSK/+i37zmk1EdSuCOSoV+4FE7WGgyB+6rjNBDUiYlbOwgWU26E4gP/ISJcOKRA+V+Tbb4KMG2dy5HkruEfzpgt/xlUYUivkJjCsvM3lk5ldd9dBOViWtbDV1Pja/EB1zO9AnYTDlMCHNvsxjIoHlmhvRcxiRj3e33vjfy+B9LOXt6CauxiGptxoUR7/3BfpVNaxL9Aisq1TUj+I0drEyhznU1ImKw03IBlhIyidPAqZ7754ZdFB7t8RvXo3/AHN6oYBVJ2fzofhsJ8vwp6gOKmoC/yttvRDCx3Q6QU2CQkKrRgo6iqMLfP0aE/TZwo7sRuVkK0p2mmZ4gTwWzJiU5INhgsyxnqRyi2AlKpiy1+B9p7ZeEABbH6OghZ8FADEus5ujs19GyycuD15cG+rWy/y7Sv1bqFdGhnSptHO9AXHPIymWGEmI6No/7vcOsfef7YLUK9WXIEHJq+LkkpxOWx7DCdhusa7iE4XJ9aHjjf3tdrXZX/yRUelgzD2I5CM0W4ANsaVlee7QOnlesJO9m7a9A5+mHWNUQpYNoPRkn2fwGLjcJzGS+uhzxpgx4DgMQdNHXuBwElb0lB4TMXB1z/pX2D2ZThrVcreeYJjwW4+S0o3o1XGEGgFFaOdVa5RuNO0uY/R0ootzzKLXHPdzZ8fuxi/IQfp5F9or08HyZBjURw1TnsqDTPhDE4hBlRKKjD2JOYcPhs6GCJhLwFK1RyTkzZvF45w6Y5jMoik25qjpCJs+YuF/lFLyMqKhRbtDaog55tfKn5vjZJ5Th6r+yzcQQAnEnHzGiIwVrPq7GZUsmIWVqXlMfw9LYrZW9T2jLwhQCwJlI/ETslwOMjji8EV4pOwiDhIzIhBVNFI1TH5yJK3g2SMBZhJBnkdb7j13QcJXPTYIARucOo43Jt15dMppYXKCTBRf8e4jqjOHLOcdcCgKzF/gq1sElua+M8OZ20MfCiFzCr9kCMCeMhCBMkR6bUb0YEhoJ/bUB/WVnmitvKzqlcsFbVcsXzHbccRKRQZrl+8Un1h0ihjrP5L2Xv9EPTLfAjSneK12Bhjv3hjWp/3MJXkSrq3/BWy3vtCq+6EAftdsaLe9sKs+JoBZ73TuX+cti8OTr1Nl/pjZc8KW8qJ7ln1LpcjLCGqCjjp+rA/qEQ5kwHNxrbQmRb9voMRA9CNVYOY+xpsU9VK3x6ALpTBma1b3rBeBythTMiUSwnZJfnyCq5tAOHTJ0QjlvSxz5SBuhlXqunkFRqVXXz2glzsC8bEu76i25sAPGhJFek2cZKfNZOoSC76KpZqLxpTUu2X9igdfcjWG/Lxl9iu5mpj67wIeZTctYINrZz5UnCc+tZ/+PuIVM/aOvEulj+LaAveC9oz3zFyABRfSISze32prV2XQlA5fPGBf+wK6rxPv6X2O/smVihAgvs2k7vPPhMMa7henwlQ+0e9g7kd761UZTJU6aMt+/xQvUjnibc9YYopUOLIzK2pHkCZ+Mr/C+6dgEuVtb8t9/xTgn3JPX6klqBadakEz/kvyDaDyZkAIHnvok9OBc6DzpIRSNKCMlEBA/2HOHe0zAVsHYTsUphJWF+iSp1aTbeU7nWWDvaH12qRaKzjYN7DmI/h1jh0Yn+jCq5oY+tIoQFgBduqibB65uRJNfacHKrkDcRcG1SnwxVXStAf7cVKCnIwU/cZBF3RSt+hYXiJCjtrM7erL8wVtimfpr9ZHYh7dVkxaLqnWqZcAT8nG2VjF6sPb+fWI00sxbZw1GO/sCkBPOGD4I+hkxlZBLAs0A5bv3cdzg0koBSbn0VaxWWforEOibPYuCQa9ZkDZIUfqMO3q2sZVraH7U3UZxtstAY+KPlzx1CcjTyXbraLI+nfmAoOMDZ3YCgFbQaVJUhk4p/qLoG/6Wid78HuRqDl1YFyCBNmu1Cao3nrbfM0gJ4VFD92sJZPszFpdk0bQCDch280ATzLyhF8o/RYOlCWNDKa+vhNfmcUbvaj1MNk2hy+4LmW74Hqo3MpO5/1jXlrkKj3uBo8gzDwHna57zNAWcTMjTYhH935CkD7AFhiUitLsCNgENF8TTjIHTCb5GDKYaWrmUSs3y6i+cVr2cH9i8c/2zUspFCauu4egIweshwf90oSsz/U8KwPhLwbYmle5Ar00yZWVSo00V2U6yVmp7dlh0QeHFK8OUHvyIiZcdI12kLDKlJgyYkT37lmyki/PgXbTXusI8Dji/nK6VPLGx5IfpN1oEz56ZNROUeeTd4mKDcgZg3ZVMllBLzTDGWndkNVvmqkacHY/ob2hfChGIaFs4a4Cv+15jgSoxMnVThFQPSY72jR0VAALzwZu3Xv/t14gpmaZijbNPj1t/OAA6T0tAbdBW1xNqqXDck1U06jrbq3cCXUMAv7VloMeryjqP+HsheYvWnVHbOVHQcUHZ4d+zh53gYfyuOom5bTCXO34Gd987tPAT5lGODzXgyqSJTd/97HeLn8ZADo6SNT4WMIeJHHhNG10AhDi0e+6agoT3kWFIzCW2zShF3j5heXhM5zdkVx3Th1zUVX96DSXpOMrdyWa/ED/GkkMA4ruagB3Xu4CMnHP7H94ge1ZTPgC7fE4GSKI7zHxM9CZTADX+0W0x9f+O7WvFcFRHJUEs4a6uHPIlAii7JRqgO6yrMvil1z32zG015rXHjFnsnrLYGpgk5H6hOK2l2cPqIrfw+tF1ewxiSC268mGhl/8aw08WQdqIeorAAnZpE9aca62Q1VknqktexSuKDHb3RNZu27Dkr5Rs6epXWEmaxxTyDIqCrU3I0BY5q1NYS3PlawA/ObeCg2maUJK8vEF7EBg0aIw/J91Bc2QP07I5YmO0s8birO2taLhzsipKVCoW/lgErkNCVlzaT/72bkxhXYFleWh+9zqncD2rMmge2bj99HG2FbI9KJIU+pmOEx6OSBT5xdkW9b0iroHtI4nk6Zj9F4bttuuQ8NHzV7Q8NMJEzfCZaYZk2AP5uT79Urg6pQUIQY8N/bNiZfDhaY1ae9qpu2cN8aG4QVpisFI/oDY05p93T1UI6t7vW+ORvZS5L04kh1WLpK2txRdNS52+/QEbM57RSvyDwvRmIjJrp5ziVrc4pKHf4GQOK7qkMst20yGw4//4nEl28pYg/kr9AncppbmVIuHIt09hyZb9kIQUTkUh/pzrStEX2Z6NS1uQkP0+DQxCmQDGpwuNlEq+Z0JdzvZaVuABWz5qJ9XeiyGHgJlrAIM3NtIxvs240pwmpGC4XE7QiGwmK/hVIws32n2XI6dUWSSoxEar2a9Hg2jn2E8HGE9yxxbwC4kCCrKXZvEhGcsHHxyJu27GpOg9gNfwI1/Y6AK6EcoopxE9PRQKOber8W6AaudIGtWZ9NjVqDU+Yt3BBw4nyrMmFVTK+ojO+SzL29Da/+zBUsyi9GhfJJ38crutg3aXEZ8xguwWq/A/88gJ0arB6OG5xjWTX4usAbev8UXtyaWv76+RaMrk4Pz4EbwzyzGDOj+TgtvrRZZ8UGVGZfsunz6uJWjIdyJwi+w3CMfwTy/vFxWKDymlPAeslpbmtC7R4fiydeJ/BGt6CrRk88D0h3EKjmIAj9ZjDNPMnu4mr2hQiqZgte97J70LNXPc0oSm9/1/2yQI/zJ7fmTbV3IMOHj4G33nWrdWz74cBBsL+aPmyXC0eP0DoAXkJ8VLgpb+XP1znZNj1/4yWUruSlWiBnbQ0aQ1QF3BtEV7GNRMK77JYxfeU+mOw/f9u+F73A1BLs/KI8o8gkaS/M4ZdK4ylXsM9HUjfs68wDT/AOpJ41VM1pBRu8gb8lj2/4Jd6zJqOtMphqShhRtO/1Gfwh2L4wkERdCF7eG8XXTsh4vtYytugq8jkjuU3Kj2qHkGPAcfubF1gdQ6d2PZ63BctgOpNFAR1I5uO0u8aY8l40hIj/+D/+oX0LlmLO+zmtwIb5NwfI3IHGl84/SdoTaD9Aw5vCz2XdG4Z7f2VyPByO3cY+iM1NE8jmXHLOSIhVTalB7m7pHs2mDoD6vq6Frv+4HFRRL5J40mFKgDel+mhLYbNaopC1kCOTKsm+H0ZbBy8Nmsg8pVsbgvqzRKy6bjNBjvnldqMPCVgBl7tgVY7y0+1g0pfKR89TFw027W7rBBFmz3aKyTGGGhAdK1jeOdDhu/CeJhHyu41L2tOmKl6/Fgkl8uyF+88PmvRvhAgM0gR0VwY+dkAx8ybsRi7Iw3102N0mww1dNa0MY4YejUgzU3AgXE0OcWVSItdzXuUUiasA+vQgVNq1r727Wr5VJcrvk8c1ajJo/9GpZAXr4QttXXn4JwdFHxoyy8n016SA+sVCZbu1U3sL0tjsvXifCshD0xP/z3EVlvMWecyPrcP+VgST7R6DnpbIn483CFPbrh6K2kK4j9KCrImO/KBi4haGLS1KbMUBVyK+CrjiOIYG9gYCpI7hd7HAxBYgrLhBHWzutctg3DlSLKSuKAGuNOUWy/BJx9Zn29F24dgBuU/KUJ9ecia2ZbSEBAwkyOTdxYxhkD0Ad+oWPR11U4zrq4vNfpWaMTUakbr2j5Czkny4jKXw8QVL8NBfViE7MvfzwE/sNv0rCXV/mzEacarZoODUOyjVr/zonqV85UFMyis7m0mjlLatyh5v2ZzglPZRcqfx0/dpIJkQRbIvoEt873Lv65KCh9cHnus/KBbQY4yJ2lZfsFkPIODTB3s+W5LA18dw8bRBDBhAdeNOkvuPkBap6euVumIrAg6O8jz3srXHyK/2/27RMI43rQjOc2GT/Ihf9iNVvDDpS9K4RfS6cIT2zQ+MynETUJznd5bsM4Iyjao+smL2qwUKI40eAr7blpbi7E4c1/2L4kE+ADv7HRKWYiRZ4hKxo/A+emF1cyMMul1JEEO7RNngfkt8K7v7pgjYGDBr3E8F6d5sFwIZR2Tup/5S/WkFo8SxF+8ZTuZXFrEON2tgRCJzA7mVIIgNexWygdH+OJycQ2TRKRSbaYhS/71skRWmpVXqNNjGohVC1mQzGbEnLcbIeZIgK1bDk2DDWKFAf0Slish7le7LxSMNwhJ+ovYSQPvngLavqCzsvMeX/Sf9q2vCirti/cWj4oHRzDWl292xYEr9sfF/0mBU0HQ/eKPsPKQB3Bip+lwGKDCskyCjzniAAJk+ozsFLbkewGkIuvu4BjnMTdp4R23RWVMNoZ63N02gPjS5fb+x6U/3hLaHix2Wu0MkQznsgcq7018JwAymCHHhHJ+xVB6o7XD9BaxQnaiGDmul+9ZWGqMnmYvE0NWGRdO3CqOi0SL/xFjQlaU022EjPO8bw0fZPPs7YGDTClmHJIBsfG2l3jCDDy/uH6Yj2EKPHq5QVCA/ywwwDo9OcHJKFBxsvPHNKp10O1+UkPHvS0O5SXPGBlRPQVMDVESGY9RrZiHs6A9RqhNOdptFvlgvDEmy6+8jIZ8zKb5g9fV8ycK/XhUdYry+aOB8US40zCcmpCPm+9aogfjAkEukp/iBzF/qA1XhCBLVTBTni2vNe16K+RFWEst+IgJIxqFh/OMeN+Fwyq1s0cFvRd6vPgwMtIEFpBG9fyBPz0OaM8Rwb/SPxoc0pDGzcEdGO5oHcQi9M/POZcjCpRugaVQNnM3+f7zNNxjN/7fVU1Dh+WSXAku6TlbfvTecak9cgPtw93GR9tFzQSgwlCZv1+SeB36TwnMwn/f3b+iXhhtStBaqs0NRbnlylQ1LXcb/NaCog6qvAjegBYUI/uG+4++52YYWmjhrOPJbznStbeZXa4PQ5oCKG+OrQVETX1dhsKVXbh7jAjqg/PY6k0KXeLNkxIRQUU85dUU/bYmfPCwaIrDLULfQ1pZQ4jkoqraaNUn1SeUqxL6epFhLIzWSzrHJe6mUrMIT/6XIKRGqrf7Mqes+LhUFERklbKtTrCPUOygEX7ZuOnTPFRPVE6p925dH2i9B8atP1e1dVJ9fr4QQfvMtu3ObzrozZjjHds0R1eQchp4pjBF94lDaE0XtKUhCqIz4Rgyt0q6xX+E4h6Oq4Rn73rnr6CbJhoIZLy1Tg2znv+P/rJm45qmbDeasGAyyfTnViri0eYul/DNefzrwJtvRzmvGMTUuPydHcfLsRio95TCii+rVXbWHXmPYQhpc3ZtwFaSRI7oxBacUrVNxY4THD235sk95zsHsO/XuNPzdbocsozX4e06NUlcZO9h8hXHQsc/dA/zHHSIQtLPyYikxL9qf5+oErBYQ6hchFhyIOeCQ/MMJrc6MLasQ4Uz3ETkdd65z/nK9hCOFg7tH1b6spFyWbjnGEvvsmdEhOqubL++1iQ0sI8Jnb7+7PfTcc2Y9TuXpDyuQMcGrYJvaJkvQK54vT1nQosWt7k9eFDUmGZEH4wM4ScpRJLfKPMs9UkQvc1IcRoEQVZEiPgXO7siXl/0+rQ0e7NK0uf0A3p8LuMmHhdQAe6p2jF+bruEkqZJTHlwwx58TA2MSlq3KJ8BAtoakpuqE023saqZP+5W9nmGEh2nRFAW46W91jmXbFy2fxxIALKGYFARtSJRAfPkmglL2ZzTYhV4lbiKNQoOPj3lxpEsuDlkLwXJq2DD91xLtv1lM0wASM9jfHdSOrWem2IRqQqWy7I/WBXxObL6S4ElRSyIE0QUFgX4CPzrRnJ6br66D3bxJZoCQsSjryIIjuqNTTWeAvO4yIDIrleeazcEEoP33bwrEa7TrqU4vxl0bqmnCto9mm5PMJadLEHwTtN38XYkAU9OQepMNM899puXcCdWOFbqYsHzoY8CDEmYpzwuLSPtISj41kcLE5hrF5uOU4CQ+/CH53xW7XmtxPO1rl1YhPttDVHQunBXHHhV1UtiyXOmB6FBJKcEqukgf2sTroMXmWev7HKlggzoXIBYXZgvlwAAIifgGyINTwuq2dhNjdUA4LUvHDp061YCFH4YNheIRxRTTh9EAtRlBzF1wBNdvt6MijxACby7HoHzMtiiDMUrnmVqFPKhtHEQ7oOc6lT6SAMsKTM7Js3Y+ETAfwxHbanqGOB4xAJlHA9cRLMyveyz6j7ZHQ8NGcGHWy5Spxh7aN+ORtRjBPeJ04FIYTZjWgyZd5IV9qjO5CWA++DZ6llOANcYxgEkwkfNpwmZdbdSn8aBP83pykG50H3veGuJ8XJGublJjg+gyPcVvkNW73dT+9Wda7XcDvwMPsgWYgiQDi8Gu4x8VxSnJmVBHCe3Fbih1xYaA2Rkm8hhEo6pmKx4CAyJr2aWHSSKq/v1dybGflSoRMDmOFVFTNTO9mV+srNvKGdASqopyIROLBSsQnK4AhaP30x7ZR4a9h1/qHOuF2A7eISI1e1oBUO+WZwDRvirXUlaOQoySrQHmry7mCGylBtJrOdMrEru/7mx0ZVIKj5LKyklDERggROUqPzbZkAt7SvOjnL+WyzLVhW63COf8apPv9zYRzrWxgYjDdhRzGyY7eJKOEIZcMwGSvxWkPKve+JAO8+dU3SBle79cjPHe4CdEUSreomsF8FJfQbmNHW+Fl2sPfn/3Jlmp/U8QuEUeEoowHfX5ggxZmsK69O9xGcOcV9k31l67+DkbVOCjJvR+uKxxP9Kmfu4AmcONMRnJ2pSO1S2Ys/kJO4o/AaxGxx8jZkpA6XNbjltztBNUIqDpJQehavHqExvKwS/EuX34DgbPo1aHBcUKbb9JAGHwI7S2CA6tm7DBoP9HgJOV4eZP9YcnFzI63hu1MjDqMhYr69bEDeYGb71f9IZnH+V0fR+6uabwEwwAG7xO33EVVHM5eaczqYW1Ne9WaH6ox9iMMTsh/IXqDtsC7dr0iFcRRltadiCzeAmpG+BOAC5tsyxHs7KoezxftAMSQYW8RDl4tdC4QjzrgDP8O80EMWanHt/5RJuFB0X5eXqhX8lUvydmdKLzLEarp9UnD5TCvQc5xoYsttQyO63AgO2bgGldkRRal9a8ecgQ+HGWMg70TLlaun2eER1V7OFHyIqKILEOwrC2MFoNWC3N+ObvqQBZ7Mo87pGuePFvu0SbCSJypbUKphN+TXadclLaA/I5R/7q3sp9s7PSWvqgV94XC0beK9mBAfmmFAotX5hE9ciI82Jfy8WOC02XXVK/br/9tEa0rd5XAlHKjNETDLstcGglflccXPfT1gi20kAQvN+4xrmT3HF2MBmLIdn3Mu/+4qdZ5OCOwKOejtkSt/O6saii7BPtX7HgfbMvQVVmBAPSGxZQ+R+J2pH4H9XG/tT32uwQJu6YLFtsWLYMlSwiQGoUgfv6dw04DW72Mb6DX2FBKuQumTi1KcQ2MzjP2xZhj0Jc/tsGU6CU+Y9IzNxJ3mzIT92oq8/yo6/MTo0iwwmdwk6RRnJpYEPDihamdpar7+w5/PdlwcwrLaqfXNaySVwGQ2DsVq96bAKicOit/FgCLukLJe585acz/a7bC3wXWREhknPH7XIz5V6u3TUBsqT6uBfIUuIRRN1y0Oq9qf+W4MqenUq8njVTMJAAUZq501C9eF6HIhe9egJIR902ho8kGcdRkF+zHYbiVlBqyuRLzKmSM/fN/iiyVaSIn36B5qaHWcrdUV8QpMz6Ghrg7tLzoZqk6W6dNmf3MRqY2l+HFIq30XDjXW/Yz9zWmrWwjE49hiw2Ehhmd2i/q/HhLY2gle2mTVco3x4ZTS0imrwSDqnOlP6XGCz2jod+XeMsPR6a/JQdJVQd9OM5NouA1Cr6vXon1jxWcpyh70BeuK8YqYtP14GBTRhNu1KDdzVZDqPC4bnG56MQTGLJ/qpNArctAK6yuD0k41p+Bh7+LB5PzXBjZIpos87q1/EvogiUdkCCHel56NRG6oxb5hQjrytZIJCMLzEAamcEbUYAMSERJIji0ONNdN31hm6XvmodhK3X3A0mXVYzWiY+KMuR6P69Pb3cnMY6LrSSd+ZBvLHj0Q8yCpckrDcgzu1EzIE77Mfe0yKjVBerjQTORBZpxz8rGlNCwDwHf3IRROOWVZBLZK5zy88BBdizjUT2lVVGXxqJai4V+x8aVX3FTT7eJpGce11ihUxCqMRgopsBNwm0pP3fFnxpg7MVMtoIgja1qOCRbytzkdAYLDsuRFvsoMiTrkSr05LMLFOVnn3IAhQ61F2dphP+dfWb4v8Ade0GP+datUycLKNqijKoIZvWA/xnxy+dG9em8AH1VUhPW0sEop7rsoW4t4SRbvcbCkZXHzjf4487pPfhH6mMr1juYzoJNr4MB6sW7+VTyfdeW51Vrsn+vLfWXs1jD2Z0CgOU6Elpc7DEGuvtkDzvZQ4oz09XiJxPS7g6p9KDSpSJVUC9cVmtkrRC/eJLVt+5ozngkySmLCYrMc3NZ0hobzpC5X3pq2nmIsBWkL1JIC0yn/C6a1ADdE1eDaTL52Yd3OH0rumsTz7GKEBi1M4cTplRKyRJWKadRdWoAOJ6jhuOkrhVEIQ93aoWrjyYWrzsb6zWC8M37xbrDnK4noRSQZtWMthaPt0jdsKmCaVzmaB4WtWQLfYxgVMpI01IixuzxyNczRlKXR8g7jnWzpp0zkiJCvRZhtLFENa5O2/72MKVLFdnzPw3VPYKzL0ZnEnkm17s2qnWoyhloIBQDlKFwW2OtbKa+z4wLkubydWZAn5zW3TfIuGkajfVC3dISs7LZ8HFbf6iKaQcYYAXg03LrNRei9L1d2UnT9W/GrzKLg94uj6rGBVfR4W+xbukh6/qcTlIyqo2y0pqvMSquAQc6uphExn0MzF0BOTyK6epFt22V9XmhSGj8GcI9ojYCXoAydwZsKEXHhCRg+StiTgnq2pL33HlgsYRmUyDhfmlyjLDrW8OXDCLZOxkuYSGlJ8t/EPHcku2TGfqi+91q0+bz2+wIbtdQbUOnnJQgDyTT7X0E1HHAmyk2f/Dje3NiYPeg9QrjzlQBX1DN3ShPDAj1tsPc/2QL1NjLAeDq9gZmXzsBoiEXMzUCQ8iTIzZmefkuxnZepb+ZSuIM+LT7PBglrBGHjXCK9ENAJLd24dUQWzswQoO3YjYLy3EMCLXgBzDjhmhOBrXe3KBuqZvfAa7vtX8GJPsWq8K2HdkU42B4eSybcCra+nS8fgwSi08XkgbQfdp6dLTT4ZHcKHaElC5yDdLV7L4BcwFXRFb7yQaPV5QM5T4Qlsc40GFqxdp6Qg61fAwRBFIT9kSf/ugTJhNsfLE8coNXa5M2uwjl/eV4MZYrCqqmeKzBiUHcgnooI2UBeOP/WdpH5lSt7Vb6le4zTyBzjUL0n/pc3A386i6DpgXZCQcP+jnMjqEUouztGbKhRUhzirpcURCVr4AJ6Gu1cxWM/Ldd15WsgKLRdFQWUXelJca9ShScYzpnCuDNSl4Anq8oyCH4F5d/JBf/qlRXsvboTazWHj1wW7POgC8uk3IscjvrY9DzXkP0xWwJUX77L9utatTS3Gk4nXnoGpHmq+i3t7L0agpAJ8ciJqFPmc9/UIDUE0ZErDztDlPZ4sp7nwCGjh5Tp+JEErybn2/kzqzWjqtw48SzM1SXqjCBtBf2aF8vJYk70ZRclVecpEcSKbYRPk/VpNlzLyto4t46Ete8kth05ObF9kqAuqWlR2SCpx2iWgTwktM1Nej2L+XkRiqOQwQN5f+KvIr8LeRmWTSVOJGE73HiDKJjAIFxVATfLbjJ0DwdX7i8lO8F4UNFtac/5JLdkNqM/w0KETmT9SQ3CMbnX8Kn5rXauUTWDdaFhAA/X+F+Cdt2X5WipUMjOoQLR2V2e7C4zG1QgqttrKnYUEDkDJ5YFi/WclZwdNT6B+W/HQIYONGizgmntaRDsjNgv+amFW2kFkbv6jcp9G4VwZzYl1bf4advx12+J99sqkMSia0fZ7LjRf5zA5+s7K6/0T5EDOKdDPk48lpMkfQrHplaSsDt8me5uUjJNgVRa75fNBmznKvthbb8sYf5gv8Rx0J4q+yNjU56GZXXu+vHFFhutGtZj6JwNlYybelrNtJLsLz6JvpFSUt/Q6IIpVnMxZX88MJHYc0NEHNGL5baS6nG+Mww0ycegkAhtYnJoNfHSCISjKL+4eacBN0PPCX1hw13jtna5UQ+dPTf2A9PneVRj+7Fxj4TykAIgvgzJ5dFHOmvUVa6JbWnsGv436wyjVEqJDUuAYgVV56CiCmd+1jcYl752xAzuZYhWym/9Gr4rOZJpk1iHzey7Rmjf2iyMAJwAtetuSI67Q1IvY5KXMqQ1//DGvKo2cSrmWyhf0aSnPE3jaMMLONMQKmapg+BRZPkOvu+ItMSlMsipAdasMYpNUGCDMsyxzoGyRMGnaboKzdFMIqMWctltEKaw5Wt3l2r/qGvBotwZjfrLuZ+gVSorCAkqeTsCSUEUvtQER9gJVkBLMPJKIVPnRKXZSQgqfQrtAD31OMsYfUOrEqKhYliJ5a6kQSk+uKEO27+J3aFW4Rd/TcdsHK5/IIGpLr9wRAzqMb+0XNExngL4k2+zuO9mujU1WGWkX0qbhzJIbxO7qb0r1Oq1zBvJfFn/TV0p7FnvKBfV6+mX3GOvwVZsUWpxog+kw1LPkvBPBFG+Y0ESZ615qwQnEmfPYU7TdfhN929STORqAMccz+DSoo0e5GF5cSgUVDj/Hna0Zoel4D/WtgSOn+Vj7Mwln7g+fuCV2Xx03wKC7lCDujRfLEq1X1XaB8STVh4Jruq82MGQdGZfzNRO2mq4bAeZWyioR6NG2aKmIrIqhfR8cRLtxO9fAdic1BCtKMue7yPMjlg65MQGOTyYNdVMRURwZh228NBKPzfZKs+I8no6GZyHAY7P50hX2FYpFRwtw0k6SHAZv0OajdnGf5oViM0IExqD9u+c7uUGcU9ksTEYUmnDtqbUjYhXDZJmNybFDLKC/igW4td028t0WZBmVGiKIE8YaDjaJwALZnGncLGrnvpcfA9MuQxjuCVcB8NIIxrQxmmcwP8wd6SjTY+YhlqIzXvWmC9ucIR0OY92XkJBGatWKl8GBiKB6IEjv86Lay/sUPkzQFkTcyngoS080QZpY0BDGQX81ytse5EZY6t9yEVveC47kC3WFW81Nkqt2UTXoSPdobt/Z1vmRVQbvSSH4zMQq0HXT+s4NeMnfxPs/WiywtL2ioobJq9ul+PFIvMe09LoQhCx7lJBcYUT2eUCJN/iKEv9GmMcxp/L6A1taR8lF7i28afI+RsTlltdWyt4rdXZX7z/X/App7caesvaK9xVWiZc10Vy+MvXHWS7aJvZUFfX39ex4k0h0hB+kWwAbLueToqYuaGQXnHlhHyjAse5ZHL5cTzzeXvITpnrYUSfG9raqMBVu2LShrJTJ7bHKezOJhW9WtG09E0c9P2fiqNGqs1VWJH8vvJkgTdaWE+5/h5mTGkn6eBtxsbk9HwqeDWEO2trG2DZkwT23JpUjswkKsk5NQ6DD5Rfc3CCHZsGTbQ3OuEHVH0AC3F7b2B0bUiShW7jr7xLG1BdqQ8bsGJGSNgtHwrKisoJ1jwv1Bj+KDD+cAbsdCPAvVXlqkh7HfOtBijh13lWDB9By+boKk7JiKQy1NARgaJIA6GVgQ031wt5ChjlFU89wuXEW9sSsdB//1JGUFasjvAupqaH9Rn0LQKuLPhWUB2R74fWBEhdpbiZvk0o8HaX8gG3DZWDkBnQILpHDVi0wTGVbJXy0byssziUfsMhjgaiIZT/l2ia20BEvl+drjAZ0/BVLOGgQN9+KZ0IwEm8NyzJLaBmZHIAoxj8rO8Wx0aaNuoomcq4qOvv1zTiNulVjnB8o1dx0/LD3Rp7Fnc6d1atRG5wCn+Vun1/OcUgOxSrtVb5jnYKTAVoB2TP5GURuWYDdjVZgO+I2gvbYgfrkPArTTWk5RR0IByaRV80zCZGOI3NWEe/bT7khxgC2A0Cy+ZHmPjW/XTkwRnecKPxe82BIWK0jQ55knKl4QEof9BQHuJNdwTxEjk03HItI89YleujjzCJONJDY8j4pxeh34UVfZkhJVguC9+3zs6GWdgOiIUf7H/SCwZ5hw4FwilPRMuIhCAC7lJG2rtz5LfvkQH2jH+hNU7p/HIrJ8mAe7dze8fnU0zQ5hoCf6CVYPW0gSfa1OUAsPY2Dsv6XY/+81ciqRp1JlyL9iaTqJ3NuPlTXfp0i2bh8uBt83W5875yVb2/8hIB/T6MibFQAqVIHUZZYPDqEVxCYG+tHGLyF+4+FWJpE0cFuIYdhcTQto2mgrH15NFOnftFYNrgusUC0jEF7u0M0Dsdr9dwcMAKA5ZgFFK64QH/Rl3ndzBbx+hwiyer43PPL0SpRuqRMDp4z2TmdDDXV/2f9Txok56ISnd9msSgWnk1xkiHOSJyKWVLT45J8ooN5h5GwTsCKZq8T6r6r1FqKZ5pddS0AhrjS2gnyMvZEPDX31YJFlVzjbdP3q+6Gg7F607uULHsozX4qCxialYJokjBzmX5m9NePO7l+K8MNPVOTKTmvW2HEtOhvPrFaSAZ1FkbQWn9mfBrth+qJKUyURwzLCkjbz9fsL447hiRrzQ8tx7Mb4QZUjp96XA68ec8sgBdU5H/JED1bzneVHuDTA9dFSod5NZKnb0sb+xIwby2kjMQ/hNHTUJNCEdU2OFLJ2VFmBDiVEGOCh7adwwqlOEZoKe41JaJH4OYNyQNKvZ3E4/bmkHkLOHi74g19LGRICeixX0WZF9HMXKMeV8x3XugJnfLHfbEGSBVu1tjEJbhOEOqXXH+tZtuxTn4IgMJKetzqZ9Zdlbv3Tf7j0ldQG/5uCRXJYPyNUf2RNzb/vmSHWOy8LpXAxfDh4b+7geZQeKJQ6An2/4C2fWdxvUORYe2SzFASHpueLPe0WmN6wEdivIDLcmMDQxK5UliBMERhtuTHyuGlsU7Rj2eRqQwzmYmxOkUJGcnr3n2Lr5LXgVCRCNee7+9oYpawOI9Q/q85IyVTNfGBzfPXlSmIZ3gV7e3qpxtTpZJCxopOc9UF1jsCP2lGhEOXv6TtgdQog8jrY+UH3XXla98x1U//pvVVRUzcR4oRjxr3yNyS1A5WiAnUuEoy48O3OgvHAkb6SFmwyy1ogSnsrVDo/IpMXzJFBI9GfdArQ02aAG4PhEGLdk5/wzLId4e4JuoCP5lMbT0e7c3+tjWJQQJxV0pQLHTGPHPpN7L1wDx1eYb84KJ7dLna+7uqywmbngLZgBCDR6RtnsHdIt5sWPY8emTcRueRT3enaY2M5nL7eXJaLzAl7UjngOzZMKx+LrxtRdZwZMtvtONJnY6/Hol3wiEfrI2tzcPIwNNGuhOM/cNFexbUtwCQWHvuXOgNdLJkSlf+5OuHIBI5+bPeZp50DV7i/ssRFFZmqoibPCzrz0vyfjELPjAi/uIpexrjT5btkWbaoiHw8OfAWgI5u3MFbWGOR4HxDvJfxcbNwQIiQKThG7Tgd3SGdE9HzQx60XOWFYUPgFSKUycG2j9XMECNZgZJPJ46uy3afiuumaxAVu1qsUUtyVHXkpjcmq9151vDT26w1SV2yvuE55yEkmUT+92KA4Ohrlrpvw4ymYi3lvmRfJyMOWyiidNz1LANOFa961L9ZzDKSVgAvwTcLhyGrttzo2RdFKXrwIBFvDWNMaIwIn01KhB2lAqXUkN1n6YVsLRHC6Npu1EcTYUWaq3K4hMlUXsPqm0kvHEf1E5TcI+++MydorXXvyWRLWU3CxbBgBOIYQo+ry+FKuYYC3tbF0fELLRMikwYFKBR1niub+XGw8r1bLmA9g1ur7X2l5dmUxYXX4Q8zzfZ5FdluP8+cXPMKJhY8e3w0bW+IZTLuMApl7eJyT164avMAsqweorJ2Jef7GZsfF/wwwqhU1pALBpZPIRggx1Edx3SJadJ0BWj9YjELLH/P4G5SNTFVBfrEjqDKVoSSCSp6JWCqI9z+Q0l2PLznciXoIghUyovgnGm1q3IJ5coLksoIMRRS2EK8AAdmXfzxwyFWlKM8zIItRI4i3VkGpEDms82ZqoYW8lIToWFmio1KZkRh5bf7homH3pO7fXnmJJCdqPfisHMHeegjntG9Jie1wR8sluY52ymx0iuJpe8mIsQcWRQF8k5hXF+2PRkuex+2TYexsU4UZsJUHEdIgDTrxRI3x8m2ACgAEIPXlpkTyKlqrGyjCDaFsgekrZPl+todPVv+g88oLyy5rdDLSDSzoRR1q7zXbj8eS5RrGQ9f03jZwwZgzFRUc557w5bHif+sW4SQ+OEz5lCXsrbJJk+ZoYjW2ymkC2FBflKbGqKDyrCnvBOGCcKZYBryOlcMifeXQtXRSDxVzQLnkrflfl2zWM8x9lG8O415QJ+aMcXquA4WBMdv6v9qsn5//D3NDpg1cJdXZUZllP4oe6UkLEIBro0j6FBp18Pu/xyJ11Vl93OrE4pI2wDjD/2+eZL1FG2M6Z1Fc5Dn0sDy9HI2UAhEdVW3G+jKwFPt8d5SNLbjgA7QwMReaEtB6/6rFwAm4D1S8viiEqKQNkaCWJloJJR7/AMrFvmv1VOU3T0N8ZEM22uMMpul5G3sEpnufuItqakeNGMHqtfJf80MxjGXXmTEWxsTwRr5IaOjKSSZy5bJkHjyf+C9VmXQj6VKYfCPkoazhXyWRXme5jk3E6i1Ixk+ZiZvG1nUp1CB1OtZXSCJjeAZG6Gqtjvy6Rcx7ea1AJMczqOqyEPQ2wRKPBSiJWucQhP0hyIU55bcxvARd0nGnbdJDo06cfM8ju7nQ00WxE4gJ1aXad7XglH65bD5tb/KFGRzDhTOL5MB9rYZ5ueJQh/Tdi/6Frd8KdHWmO3eJhRMppMo7puI9ChHqpQrhtzs+ia0gbB6cRTnyTaZKDa7yvEhwGo6+3NclspVt/uEL9r+3Wg53R+FYV8iSL5zbvjUKiIwFxLReP2QYLh/+NHxtTn9AAgJAchu+8Re9muVFaDly5kHGlsfDWH0gN4jeJbCbfbXyXTQoXkpLjP/Px51ZQAn0gDbDCrnNCKSuSKflhmDqsllh9O1H5TwAsm0KY3QSTIlr/zYO2jJ2OrCUju+RtigBHya7NV6HYWNiuyLuZnXKwcyxPntVhOeAszLHUViHWMFxZggYGX8sNYe0dsBbyupkr9PrdHTyiRKZSTUTIHidh2JLWkeYITfjhuomSTnTYFHZoOh413hIWHhRdzhVhKFO4wqMUEZl0lPj5zgiwsyFENRxu+zKtyl2PsWKQf8tEXXCZ2FNqa2wIi1tPyNQ0Mm/JVEkPVq15719OrBGMxYgbsBBrP8XowCDx+YEN64ZjkjNM/1RDvpfXnSPBkU+2o5sp6mmVhdAZhUlyAXebW1+5Wyi50OCvPKM2sER9YrOit9kF2Ip4p3kmUOCbU7bh79c6kc5jWEADM9ChwO0hzEDZAB4/FcTRiePfE9a9/Je2LqcIBiWe6RnyCRP86s2Utm6LD+1NS1W446DVnL7jIxzUcj4/+qxo0OpJ1Z2kUwLQuszn/6Otsfk2zaNuUiOSiCAD/aXCBLQdJIIcjMeCSRNJ3tZr6lzd9N2gjb8RFW33Grc+pJD3J5U1T6knlQDO/pBa9We5kQ1XRjI7DJDXO9/4cg98NyziHL5pI/Yo37xt3OfoOUARFuqI8YD5q5o4SW00VvJHk+w+SgRwfSlzqmjv5Ic8TCo+47utYj3mow4Y2FiKuJC6UH4RT/2SBzNf+bEZ3Q8t2n1i0WMp3Hxi4R/dtgt+95uEwNvRpZBLJ3NZNHNAko309g2E5Xnjd7Al78Fj7F8FEhI5P0SO/1S2+DggoddBIORgJlADnAuRce2G++FKS2kvd3Pw39o+A3BQHqmPd7ZzF69NM2y3apJZLBGsnYLdC4P5GjbRj8A2fJoFS+WEQq+v0ynbkaIguzUBtlsjPUmu5RcwNXuZNI/lrpJZ8nWFNf8F8VO4F9V2RZHoiSTYX1xKHYj/Kn1CFCVVtShBKsIDIJUz2Nl/kNn9Hhd37pOHOk4gJYurqCyvDbck1BLPlPbAF6dby72qLBiRPi4P7Db+1qwSUHuWa8qaPvi83VZ6a39edHFnkkejzlSDje/79k4SH6BNetnb/SZrm2eB7EMLbr6N1WzqjNkvbDYww5qZsI/42i02Tc7EbTGr73jDZ0kfllGYEiTky/DZxDQ3SEuTWNeHbRhGTVhEgrL+pPnRnMdHyZV9GwEYkG6a3PaQBwgkm8Xav2MKuy21iq7xeTIuQhTtvUxf61/tG9DYYQett0PjERtN6m7W4n/X1qeQpu0erTEBqCysWF1p/+2PFpdgiiCPMAwwap3WVxsNvUCldUsxxjO10EQjfvOYsBFjo+YotE3mmSJpBhnZuYhpsAXOFDPP6lZ5tSEXRnG9CHDIlr6FEcOITELXvjmUEzuxbRZsQFCfSXy+ebyTd4k9plRB111mmfe46HwObCfoUd0Mb3duNxRGZuwIAWhndZiYkLE4cZTtVPBChWkjNfp8H2FNzbQfYVKTjHTCeQ3bT7/A/eaaqrev0hIymPwrcxnkSE8W1ngZhmLTohC4wrGhk2RcHl+SHuumLGiS1ymH/jkp6vOhMDrypFnhweNdStRVbPxwJLX3SN2tjHR5gvfGj5dVVQMA3JeP31Wx5wslT46CeNKLMotxjOfE2sGottFRbBi+ucWw4ZOOvBPGMZ32+C5jcGEHg6dv7hzMEGa76Y25v2jiaD3uaCrDTaVHCEI4BZwjqjmsH4SLO4pxODKBMiZNlrbIicGGNdhlEmSbMIdZK85TkMQZBlgjzl2dVqfCWlVYkGdLwtGO9w8eCPQIeBOjlUkxqFw1+XQIt2PqnTSPxEf8UQYBuDfrcEXwBf3zK8p31MLkyRkjeODcphVHuYbCAjkNoAWKxJD5cOkn+1mI/8TVgMF6EzZyjWrQW3/2sfJ3l8bAOrWk1gzjxMlNI+oQM0JmsPdz/WB/H/RJKh0GJvVfBa8AoGbzn28IT7UedQQGrHorC4dZ1oxl3ExXu+QUcVtQZGGkRNipXgAncEyoEs/XUUkGRsXvc6b97ZTHLBQLgo9Irba6H9OvSIy0xNdNAPRebQPNbk15rBL3yDeftqQQ0n4V8EM1EpxDz6RmXLKYztRMGX0eAZfdijIveoxcSSL4FggSukvSdx+nMI+dAsJigbDTpzpuh+3Pubay96KpKSpKZpIJxpM0UzKYRhWjpjDFLQPhpi6aXLyGlT2vQsMvZElumzzeA5tblQFNgO1Rc3d36OgbuJCHE4y5xB1Tj2r+xMylMdNXtW+U8BmsdPaq5EvJzHzkXUmWZHLcRLp/0DG2P2aUTCYC1n+/guvHVsEhRGXAT5nG3SAmp2Yc+g/Jm3shH1VXW3RPS3F+LZMopyb9JLSz5wA75Y8ViH6uDBWy+OB4YymUr+xn13e06tttKd/iKcOrRa469/uPSAEuYg1bK9sNKxcioZC3SCRE8N/qPlyt+cbplkrAI7qL4jv0jU7nkle2UYmKqaYn69BZa2iEKug9GYpwi2lF3zFagBp+dz9Hd7v3vVVVCOqYWogyHIi31WDvc9gfzYN+T1bEXhg6r7g+53bXGvV0m0QPj2JthsRgWTEbZxYAu2KaI9QOd/tqWa11iP6fieCDtJ1auXp6MFlFmEqt3zQDWQOwYM5zUImWylhZYjm6hailS8sKVlAvSodQuTwhOlkprZlKwPG43BOaDG97UtPqAponOySjNmw/gRdR5T5tnEjraiomTQSylkhmO6sB9s4oEUzgOZo9/Q0vkJBHH3SfuKyhJe5XYv8BYBzqoSQrpDP75vhy73BV7yOOR7XkGuiyELxHEKnqSq0w+t2T2s83d0AmUlTaSx9ePeZ7Bx5Ug4REPP14BC3YyREoymvcQoFQaeHVPKvi830teL2yAp29LIx7RaddztJyDRNWmGkcISiw5d4n8jHeY7L0f7forgtkpK6xiX8LlFJbSc+pA72Pf4ixUcEni8La9eUO205ThjTtvlDkmCHAOuT46sCoRAYm0uDCNG3nrN4qhC07N6aVObvNReVtZTzrW0Q9wXvzmYBW68Z1pE0GCaZcI7/jmZQcUtVnpU3dpndVQhERPeiEc82w5A1VKqNp1GvxMXaqNc84q4Kt1bs1DD9rrCp0JcBBS5+081g+ybawfCTfiiSg+cYLguLNsVRhYg+tFMdOQF78L948On49UTXwcvRKzgO+DcjynaMwCzsGhw067MvfvbNO3n80i0itL2b8HB6u5A9nf1lRhzFFB7YEtvMWwQBwMQR8IKsEHWJIes00ClUyKTVs235zPR6jrORupdTs7QMRrUFHe8/WavM9l5GRlLw6VHNroiTqhDz3AU8c9S7KrELGaqzeASSEsIEffpiqSHmnI6UFkzqpboTNembRXlFltkOT4N55hKz8YlYI81dIRtCO7YlN4+t8rjHWT5Y5tlv8oVc3/K9xEBSz1Z1tjtS4pEtJCFCBc8/H1MHP2bNjqzVk85P5khw723e6rEzGFwhX8G7yaBDe7PEObxt/iBcdNDDYkBvQRW5qIjY2Vz0zHJRxuDkpnL3tyscv9BsCq67Q2kmIFpEhVMPtyTm/qid0EVb4COtm8fy9GSDsxvY14bD0OEskpWvobu7rH8DyH43jOBUwAQAYqfvZUmrnW5WJytKQeWohLNWVIRX/MlILsdP27ZAKpCbvxNbACnYIuEeEe5oOWHJn70KwUt6MmbgAgTU2SNizTMG+oOiizEAHOuBzk5QuB0NWAGpnrle/D+b9iiGNrwk/Uolr2KBmx+3NqDKO7QM0ii9miUUwIJv6E2/JC6hkWxWNvCum7k3qkj+CQNyYTeZTEEXUgPVWjVvr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751C-57E1-49E7-BA8D-945ED5474CCD}">
  <ds:schemaRefs>
    <ds:schemaRef ds:uri="http://schemas.microsoft.com/sharepoint/v3/contenttype/forms"/>
  </ds:schemaRefs>
</ds:datastoreItem>
</file>

<file path=customXml/itemProps2.xml><?xml version="1.0" encoding="utf-8"?>
<ds:datastoreItem xmlns:ds="http://schemas.openxmlformats.org/officeDocument/2006/customXml" ds:itemID="{8F7AA474-A1A5-4220-9F40-F1AAB3CD6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5D4EF8C-1703-4D2B-8E47-BD36CD6AB0D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FB3647-C80A-435A-8D4E-866ECAB5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4496</Words>
  <Characters>25630</Characters>
  <Application>Microsoft Office Word</Application>
  <DocSecurity>0</DocSecurity>
  <Lines>213</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Bossu, Wouter</dc:creator>
  <cp:lastModifiedBy>Irakli Khomeriki</cp:lastModifiedBy>
  <cp:revision>2</cp:revision>
  <dcterms:created xsi:type="dcterms:W3CDTF">2022-10-11T10:57:00Z</dcterms:created>
  <dcterms:modified xsi:type="dcterms:W3CDTF">2022-10-11T10:57:00Z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